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76873C60" w:rsidR="00C775A5" w:rsidRPr="00202AC5" w:rsidRDefault="00F2065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caps/>
          <w:sz w:val="32"/>
          <w:szCs w:val="32"/>
          <w:lang w:val="en-US"/>
        </w:rPr>
        <w:t>comparative analysis of various variants of magnetic inertial fusion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42274F16" w:rsidR="00077BC8" w:rsidRPr="00F2065C" w:rsidRDefault="00202AC5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02AC5">
        <w:rPr>
          <w:sz w:val="28"/>
          <w:szCs w:val="28"/>
          <w:shd w:val="clear" w:color="auto" w:fill="FFFFFF"/>
          <w:lang w:val="en-US"/>
        </w:rPr>
        <w:t>N.V. Batrak</w:t>
      </w:r>
      <w:r w:rsidRPr="00202AC5">
        <w:rPr>
          <w:iCs/>
          <w:sz w:val="28"/>
          <w:szCs w:val="28"/>
          <w:vertAlign w:val="superscript"/>
          <w:lang w:val="en-US"/>
        </w:rPr>
        <w:t>1</w:t>
      </w:r>
      <w:r w:rsidR="00964EA2">
        <w:rPr>
          <w:iCs/>
          <w:sz w:val="28"/>
          <w:szCs w:val="28"/>
          <w:lang w:val="en-US"/>
        </w:rPr>
        <w:t>,</w:t>
      </w:r>
      <w:r w:rsidR="00964EA2" w:rsidRPr="00964EA2">
        <w:rPr>
          <w:sz w:val="28"/>
          <w:szCs w:val="28"/>
          <w:shd w:val="clear" w:color="auto" w:fill="FFFFFF"/>
          <w:lang w:val="en-US"/>
        </w:rPr>
        <w:t xml:space="preserve"> </w:t>
      </w:r>
      <w:r w:rsidR="00964EA2" w:rsidRPr="00202AC5">
        <w:rPr>
          <w:sz w:val="28"/>
          <w:szCs w:val="28"/>
          <w:shd w:val="clear" w:color="auto" w:fill="FFFFFF"/>
          <w:lang w:val="en-US"/>
        </w:rPr>
        <w:t>N.G. Kopaleishvili</w:t>
      </w:r>
      <w:r w:rsidR="00964EA2" w:rsidRPr="00202AC5">
        <w:rPr>
          <w:iCs/>
          <w:sz w:val="28"/>
          <w:szCs w:val="28"/>
          <w:vertAlign w:val="superscript"/>
          <w:lang w:val="en-US"/>
        </w:rPr>
        <w:t>1</w:t>
      </w:r>
      <w:r w:rsidR="00964EA2" w:rsidRPr="00202AC5">
        <w:rPr>
          <w:sz w:val="28"/>
          <w:szCs w:val="28"/>
          <w:shd w:val="clear" w:color="auto" w:fill="FFFFFF"/>
          <w:lang w:val="en-US"/>
        </w:rPr>
        <w:t>,</w:t>
      </w:r>
    </w:p>
    <w:p w14:paraId="718CABD6" w14:textId="78BBF940" w:rsidR="00C775A5" w:rsidRPr="00202AC5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CD708D" w:rsidRPr="00CD708D">
        <w:rPr>
          <w:bCs/>
          <w:i/>
          <w:iCs/>
          <w:lang w:val="en-US"/>
        </w:rPr>
        <w:t xml:space="preserve"> </w:t>
      </w:r>
      <w:r w:rsidR="00CD708D" w:rsidRPr="001C64BE">
        <w:rPr>
          <w:bCs/>
          <w:i/>
          <w:iCs/>
          <w:lang w:val="en-US"/>
        </w:rPr>
        <w:t>Bauman Moscow State Technical University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</w:p>
    <w:p w14:paraId="3CA92542" w14:textId="48890444" w:rsidR="00074B75" w:rsidRPr="00964EA2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de-DE"/>
        </w:rPr>
      </w:pPr>
      <w:r>
        <w:rPr>
          <w:lang w:val="en-US"/>
        </w:rPr>
        <w:tab/>
      </w:r>
      <w:proofErr w:type="spellStart"/>
      <w:r w:rsidR="00074B75" w:rsidRPr="00964EA2">
        <w:rPr>
          <w:lang w:val="de-DE"/>
        </w:rPr>
        <w:t>E-mail</w:t>
      </w:r>
      <w:proofErr w:type="spellEnd"/>
      <w:r w:rsidR="00074B75" w:rsidRPr="00964EA2">
        <w:rPr>
          <w:lang w:val="de-DE"/>
        </w:rPr>
        <w:t>:</w:t>
      </w:r>
      <w:r w:rsidR="00F2065C" w:rsidRPr="00F2065C">
        <w:rPr>
          <w:lang w:val="de-DE"/>
        </w:rPr>
        <w:t xml:space="preserve"> nik.nikita02@mail</w:t>
      </w:r>
      <w:r w:rsidR="00F2065C">
        <w:rPr>
          <w:lang w:val="de-DE"/>
        </w:rPr>
        <w:t>.ru</w:t>
      </w:r>
      <w:r w:rsidRPr="00964EA2">
        <w:rPr>
          <w:lang w:val="de-DE"/>
        </w:rPr>
        <w:tab/>
      </w:r>
    </w:p>
    <w:p w14:paraId="400719D6" w14:textId="77777777" w:rsidR="009E098D" w:rsidRPr="00964EA2" w:rsidRDefault="009E098D" w:rsidP="009E098D">
      <w:pPr>
        <w:widowControl w:val="0"/>
        <w:autoSpaceDE w:val="0"/>
        <w:autoSpaceDN w:val="0"/>
        <w:adjustRightInd w:val="0"/>
        <w:jc w:val="center"/>
        <w:rPr>
          <w:lang w:val="de-DE"/>
        </w:rPr>
      </w:pPr>
    </w:p>
    <w:p w14:paraId="638830D0" w14:textId="77777777" w:rsidR="007064DA" w:rsidRPr="007064DA" w:rsidRDefault="007064DA" w:rsidP="007064DA">
      <w:pPr>
        <w:adjustRightInd w:val="0"/>
        <w:ind w:firstLine="284"/>
        <w:rPr>
          <w:bCs/>
          <w:iCs/>
          <w:sz w:val="28"/>
          <w:szCs w:val="28"/>
          <w:lang w:val="en-US" w:bidi="he-IL"/>
        </w:rPr>
      </w:pPr>
      <w:r w:rsidRPr="007064DA">
        <w:rPr>
          <w:bCs/>
          <w:iCs/>
          <w:sz w:val="28"/>
          <w:szCs w:val="28"/>
          <w:lang w:val="en-US" w:bidi="he-IL"/>
        </w:rPr>
        <w:t>The paper presents a comparative analysis of various variants of magnetic inertial fusion. The main thermophysical parameters of such installations with high-pulse energy lasers and high-speed plasma jets are determined. It is shown that modern thermonuclear plants, as well as those under development, can be used for a wide range of research and directions.</w:t>
      </w:r>
    </w:p>
    <w:p w14:paraId="056C3420" w14:textId="4498266C" w:rsidR="007064DA" w:rsidRPr="007064DA" w:rsidRDefault="007064DA" w:rsidP="007064DA">
      <w:pPr>
        <w:adjustRightInd w:val="0"/>
        <w:ind w:firstLine="284"/>
        <w:rPr>
          <w:bCs/>
          <w:iCs/>
          <w:sz w:val="28"/>
          <w:szCs w:val="28"/>
          <w:lang w:val="en-US" w:bidi="he-IL"/>
        </w:rPr>
      </w:pPr>
      <w:r w:rsidRPr="007064DA">
        <w:rPr>
          <w:bCs/>
          <w:iCs/>
          <w:sz w:val="28"/>
          <w:szCs w:val="28"/>
          <w:lang w:val="en-US" w:bidi="he-IL"/>
        </w:rPr>
        <w:t xml:space="preserve">Comparison of various options for the implementation of magnetic inertial fusion allows us to see a wide range of unexplored tasks and, accordingly, the trajectory of action soon. The work also compared laser installations that are used for the implementation of </w:t>
      </w:r>
      <w:r w:rsidR="00212840">
        <w:rPr>
          <w:bCs/>
          <w:iCs/>
          <w:sz w:val="28"/>
          <w:szCs w:val="28"/>
          <w:lang w:val="en-US" w:bidi="he-IL"/>
        </w:rPr>
        <w:t>MIF</w:t>
      </w:r>
      <w:r w:rsidRPr="007064DA">
        <w:rPr>
          <w:bCs/>
          <w:iCs/>
          <w:sz w:val="28"/>
          <w:szCs w:val="28"/>
          <w:lang w:val="en-US" w:bidi="he-IL"/>
        </w:rPr>
        <w:t xml:space="preserve">. </w:t>
      </w:r>
      <w:r w:rsidR="00587492" w:rsidRPr="00587492">
        <w:rPr>
          <w:bCs/>
          <w:iCs/>
          <w:sz w:val="28"/>
          <w:szCs w:val="28"/>
          <w:lang w:val="en-US" w:bidi="he-IL"/>
        </w:rPr>
        <w:t xml:space="preserve">Namely </w:t>
      </w:r>
      <w:proofErr w:type="spellStart"/>
      <w:r w:rsidR="00587492" w:rsidRPr="00587492">
        <w:rPr>
          <w:bCs/>
          <w:iCs/>
          <w:sz w:val="28"/>
          <w:szCs w:val="28"/>
          <w:lang w:val="en-US" w:bidi="he-IL"/>
        </w:rPr>
        <w:t>MagLIF</w:t>
      </w:r>
      <w:proofErr w:type="spellEnd"/>
      <w:r w:rsidR="00587492" w:rsidRPr="00587492">
        <w:rPr>
          <w:bCs/>
          <w:iCs/>
          <w:sz w:val="28"/>
          <w:szCs w:val="28"/>
          <w:lang w:val="en-US" w:bidi="he-IL"/>
        </w:rPr>
        <w:t>, Z-Machine, NIF and OMEGA.</w:t>
      </w:r>
      <w:r w:rsidRPr="007064DA">
        <w:rPr>
          <w:bCs/>
          <w:iCs/>
          <w:sz w:val="28"/>
          <w:szCs w:val="28"/>
          <w:lang w:val="en-US" w:bidi="he-IL"/>
        </w:rPr>
        <w:t xml:space="preserve"> In addition, the article mentioned other installations with a description of their use in various experiments. The paper also talks about some startups of the last ten years that will be implemented soon.</w:t>
      </w:r>
    </w:p>
    <w:p w14:paraId="20F53874" w14:textId="321DF189" w:rsidR="009E098D" w:rsidRPr="00CD708D" w:rsidRDefault="00CD708D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CD708D">
        <w:rPr>
          <w:sz w:val="28"/>
          <w:szCs w:val="28"/>
          <w:lang w:val="en-US"/>
        </w:rPr>
        <w:t xml:space="preserve">This research is partially supported by the </w:t>
      </w:r>
      <w:r w:rsidRPr="00CD708D">
        <w:rPr>
          <w:rStyle w:val="hps"/>
          <w:sz w:val="28"/>
          <w:szCs w:val="28"/>
          <w:lang w:val="en"/>
        </w:rPr>
        <w:t xml:space="preserve">Russian Ministry of </w:t>
      </w:r>
      <w:r w:rsidRPr="00CD708D">
        <w:rPr>
          <w:sz w:val="28"/>
          <w:szCs w:val="28"/>
          <w:lang w:val="en"/>
        </w:rPr>
        <w:t>Science</w:t>
      </w:r>
      <w:r w:rsidRPr="00CD708D">
        <w:rPr>
          <w:rStyle w:val="hps"/>
          <w:sz w:val="28"/>
          <w:szCs w:val="28"/>
          <w:lang w:val="en"/>
        </w:rPr>
        <w:t xml:space="preserve"> </w:t>
      </w:r>
      <w:r w:rsidRPr="00CD708D">
        <w:rPr>
          <w:sz w:val="28"/>
          <w:szCs w:val="28"/>
          <w:lang w:val="en"/>
        </w:rPr>
        <w:t>and</w:t>
      </w:r>
      <w:r w:rsidRPr="00CD708D">
        <w:rPr>
          <w:sz w:val="28"/>
          <w:szCs w:val="28"/>
          <w:lang w:val="en-US"/>
        </w:rPr>
        <w:t xml:space="preserve"> Higher </w:t>
      </w:r>
      <w:r w:rsidRPr="00CD708D">
        <w:rPr>
          <w:rStyle w:val="hps"/>
          <w:sz w:val="28"/>
          <w:szCs w:val="28"/>
          <w:lang w:val="en"/>
        </w:rPr>
        <w:t xml:space="preserve">Education </w:t>
      </w:r>
      <w:r w:rsidRPr="00CD708D">
        <w:rPr>
          <w:sz w:val="28"/>
          <w:szCs w:val="28"/>
          <w:lang w:val="en-US"/>
        </w:rPr>
        <w:t>and</w:t>
      </w:r>
      <w:r w:rsidRPr="00CD708D">
        <w:rPr>
          <w:iCs/>
          <w:sz w:val="28"/>
          <w:szCs w:val="28"/>
          <w:lang w:val="en"/>
        </w:rPr>
        <w:t xml:space="preserve"> </w:t>
      </w:r>
      <w:r w:rsidRPr="00CD708D">
        <w:rPr>
          <w:bCs/>
          <w:iCs/>
          <w:sz w:val="28"/>
          <w:szCs w:val="28"/>
          <w:lang w:val="en-US"/>
        </w:rPr>
        <w:t xml:space="preserve">Bauman Moscow State Technical University Program </w:t>
      </w:r>
      <w:r w:rsidRPr="00CD708D">
        <w:rPr>
          <w:sz w:val="28"/>
          <w:szCs w:val="28"/>
          <w:lang w:val="en-US"/>
        </w:rPr>
        <w:t>«</w:t>
      </w:r>
      <w:proofErr w:type="spellStart"/>
      <w:r w:rsidRPr="00CD708D">
        <w:rPr>
          <w:rStyle w:val="hps"/>
          <w:sz w:val="28"/>
          <w:szCs w:val="28"/>
          <w:lang w:val="en"/>
        </w:rPr>
        <w:t>Pr</w:t>
      </w:r>
      <w:proofErr w:type="spellEnd"/>
      <w:r w:rsidRPr="00CD708D">
        <w:rPr>
          <w:rStyle w:val="hps"/>
          <w:sz w:val="28"/>
          <w:szCs w:val="28"/>
          <w:lang w:val="en-US"/>
        </w:rPr>
        <w:t>ioritet-</w:t>
      </w:r>
      <w:r w:rsidRPr="00CD708D">
        <w:rPr>
          <w:bCs/>
          <w:sz w:val="28"/>
          <w:szCs w:val="28"/>
          <w:lang w:val="en-US"/>
        </w:rPr>
        <w:t>2030</w:t>
      </w:r>
      <w:r w:rsidRPr="00CD708D">
        <w:rPr>
          <w:sz w:val="28"/>
          <w:szCs w:val="28"/>
          <w:lang w:val="en-US"/>
        </w:rPr>
        <w:t>»</w:t>
      </w:r>
      <w:r w:rsidRPr="00CD708D">
        <w:rPr>
          <w:rStyle w:val="hps"/>
          <w:sz w:val="28"/>
          <w:szCs w:val="28"/>
          <w:lang w:val="en"/>
        </w:rPr>
        <w:t xml:space="preserve"> (</w:t>
      </w:r>
      <w:proofErr w:type="spellStart"/>
      <w:r w:rsidRPr="00CD708D">
        <w:rPr>
          <w:rStyle w:val="hps"/>
          <w:sz w:val="28"/>
          <w:szCs w:val="28"/>
          <w:lang w:val="en"/>
        </w:rPr>
        <w:t>Pr</w:t>
      </w:r>
      <w:r w:rsidRPr="00CD708D">
        <w:rPr>
          <w:rStyle w:val="hps"/>
          <w:sz w:val="28"/>
          <w:szCs w:val="28"/>
          <w:lang w:val="en-US"/>
        </w:rPr>
        <w:t>iority</w:t>
      </w:r>
      <w:proofErr w:type="spellEnd"/>
      <w:r w:rsidRPr="00CD708D">
        <w:rPr>
          <w:rStyle w:val="hps"/>
          <w:sz w:val="28"/>
          <w:szCs w:val="28"/>
          <w:lang w:val="en-US"/>
        </w:rPr>
        <w:t xml:space="preserve"> </w:t>
      </w:r>
      <w:r w:rsidRPr="00CD708D">
        <w:rPr>
          <w:bCs/>
          <w:sz w:val="28"/>
          <w:szCs w:val="28"/>
          <w:lang w:val="en-US"/>
        </w:rPr>
        <w:t>2030)</w:t>
      </w:r>
      <w:r w:rsidR="00C47E0A" w:rsidRPr="00CD708D">
        <w:rPr>
          <w:sz w:val="28"/>
          <w:szCs w:val="28"/>
          <w:lang w:val="en-US"/>
        </w:rPr>
        <w:t>.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1779AB0D" w14:textId="17BA0986" w:rsidR="007D1029" w:rsidRPr="00FD4118" w:rsidRDefault="007D1029" w:rsidP="007D1029">
      <w:pPr>
        <w:pStyle w:val="a"/>
        <w:widowControl/>
        <w:spacing w:line="276" w:lineRule="auto"/>
        <w:jc w:val="both"/>
        <w:rPr>
          <w:bCs/>
          <w:sz w:val="24"/>
          <w:szCs w:val="28"/>
          <w:lang w:val="en-US"/>
        </w:rPr>
      </w:pPr>
      <w:r w:rsidRPr="005D2C8A">
        <w:rPr>
          <w:sz w:val="24"/>
          <w:szCs w:val="28"/>
          <w:lang w:val="en-US"/>
        </w:rPr>
        <w:t>1</w:t>
      </w:r>
      <w:r>
        <w:rPr>
          <w:sz w:val="24"/>
          <w:szCs w:val="28"/>
          <w:lang w:val="en-US"/>
        </w:rPr>
        <w:t>.</w:t>
      </w:r>
      <w:r w:rsidRPr="005D2C8A">
        <w:rPr>
          <w:sz w:val="24"/>
          <w:szCs w:val="28"/>
          <w:lang w:val="en-US"/>
        </w:rPr>
        <w:t xml:space="preserve"> </w:t>
      </w:r>
      <w:proofErr w:type="spellStart"/>
      <w:r w:rsidRPr="005D2C8A">
        <w:rPr>
          <w:bCs/>
          <w:iCs/>
          <w:sz w:val="24"/>
          <w:szCs w:val="28"/>
          <w:lang w:val="en-US"/>
        </w:rPr>
        <w:t>Ryzhkov</w:t>
      </w:r>
      <w:proofErr w:type="spellEnd"/>
      <w:r w:rsidRPr="005D2C8A">
        <w:rPr>
          <w:bCs/>
          <w:iCs/>
          <w:sz w:val="24"/>
          <w:szCs w:val="28"/>
          <w:lang w:val="en-US"/>
        </w:rPr>
        <w:t xml:space="preserve"> S.V</w:t>
      </w:r>
      <w:r w:rsidRPr="005D2C8A">
        <w:rPr>
          <w:iCs/>
          <w:sz w:val="24"/>
          <w:szCs w:val="28"/>
          <w:lang w:val="en-US"/>
        </w:rPr>
        <w:t xml:space="preserve">., </w:t>
      </w:r>
      <w:proofErr w:type="spellStart"/>
      <w:r w:rsidRPr="005D2C8A">
        <w:rPr>
          <w:iCs/>
          <w:sz w:val="24"/>
          <w:szCs w:val="28"/>
          <w:lang w:val="en-US"/>
        </w:rPr>
        <w:t>Chirkov</w:t>
      </w:r>
      <w:proofErr w:type="spellEnd"/>
      <w:r w:rsidRPr="005D2C8A">
        <w:rPr>
          <w:iCs/>
          <w:sz w:val="24"/>
          <w:szCs w:val="28"/>
          <w:lang w:val="en-US"/>
        </w:rPr>
        <w:t xml:space="preserve"> </w:t>
      </w:r>
      <w:proofErr w:type="spellStart"/>
      <w:r w:rsidRPr="005D2C8A">
        <w:rPr>
          <w:iCs/>
          <w:sz w:val="24"/>
          <w:szCs w:val="28"/>
          <w:lang w:val="en-US"/>
        </w:rPr>
        <w:t>A.Yu</w:t>
      </w:r>
      <w:proofErr w:type="spellEnd"/>
      <w:r w:rsidRPr="005D2C8A">
        <w:rPr>
          <w:iCs/>
          <w:sz w:val="24"/>
          <w:szCs w:val="28"/>
          <w:lang w:val="en-US"/>
        </w:rPr>
        <w:t>.</w:t>
      </w:r>
      <w:r w:rsidRPr="005D2C8A">
        <w:rPr>
          <w:rFonts w:eastAsia="Newton-Regular"/>
          <w:sz w:val="24"/>
          <w:szCs w:val="28"/>
          <w:lang w:val="en-US"/>
        </w:rPr>
        <w:t xml:space="preserve"> </w:t>
      </w:r>
      <w:r w:rsidRPr="005D2C8A">
        <w:rPr>
          <w:sz w:val="24"/>
          <w:szCs w:val="28"/>
          <w:shd w:val="clear" w:color="auto" w:fill="FFFFFF"/>
          <w:lang w:val="en-US"/>
        </w:rPr>
        <w:t>Alternative Fusion Fuels</w:t>
      </w:r>
      <w:r w:rsidRPr="005D2C8A">
        <w:rPr>
          <w:rFonts w:eastAsia="Newton-Regular"/>
          <w:sz w:val="24"/>
          <w:szCs w:val="28"/>
          <w:lang w:val="en-US"/>
        </w:rPr>
        <w:t xml:space="preserve"> and Systems. CRC Press, Taylor &amp; Francis Group, 2019. 200 p</w:t>
      </w:r>
      <w:r w:rsidRPr="005D2C8A">
        <w:rPr>
          <w:bCs/>
          <w:sz w:val="24"/>
          <w:szCs w:val="28"/>
          <w:lang w:val="en-US"/>
        </w:rPr>
        <w:t>.</w:t>
      </w:r>
    </w:p>
    <w:p w14:paraId="31A3D77B" w14:textId="082AECC2" w:rsidR="007D1029" w:rsidRPr="00FD4118" w:rsidRDefault="007D1029" w:rsidP="007D1029">
      <w:pPr>
        <w:pStyle w:val="a"/>
        <w:widowControl/>
        <w:spacing w:line="276" w:lineRule="auto"/>
        <w:ind w:left="0" w:firstLine="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2.</w:t>
      </w:r>
      <w:r w:rsidRPr="00FD4118">
        <w:rPr>
          <w:sz w:val="24"/>
          <w:szCs w:val="28"/>
          <w:lang w:val="en-US"/>
        </w:rPr>
        <w:t xml:space="preserve"> </w:t>
      </w:r>
      <w:proofErr w:type="spellStart"/>
      <w:r w:rsidRPr="00FD4118">
        <w:rPr>
          <w:sz w:val="24"/>
          <w:szCs w:val="28"/>
          <w:lang w:val="en-US"/>
        </w:rPr>
        <w:t>Barnak</w:t>
      </w:r>
      <w:proofErr w:type="spellEnd"/>
      <w:r w:rsidRPr="00FD4118">
        <w:rPr>
          <w:sz w:val="24"/>
          <w:szCs w:val="28"/>
          <w:lang w:val="en-US"/>
        </w:rPr>
        <w:t xml:space="preserve"> D.H., Davies J.R.  Laser-driven magnetized liner inertial fusion on OMEGA // Physics of </w:t>
      </w:r>
      <w:r>
        <w:rPr>
          <w:sz w:val="24"/>
          <w:szCs w:val="28"/>
          <w:lang w:val="en-US"/>
        </w:rPr>
        <w:t>P</w:t>
      </w:r>
      <w:r w:rsidRPr="00FD4118">
        <w:rPr>
          <w:sz w:val="24"/>
          <w:szCs w:val="28"/>
          <w:lang w:val="en-US"/>
        </w:rPr>
        <w:t>lasmas. 2017</w:t>
      </w:r>
    </w:p>
    <w:p w14:paraId="758E67A4" w14:textId="1F8F1D67" w:rsidR="007D1029" w:rsidRPr="00FD4118" w:rsidRDefault="007D1029" w:rsidP="007D1029">
      <w:pPr>
        <w:pStyle w:val="a"/>
        <w:spacing w:line="276" w:lineRule="auto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3.</w:t>
      </w:r>
      <w:r w:rsidRPr="00FD4118">
        <w:rPr>
          <w:sz w:val="24"/>
          <w:szCs w:val="28"/>
          <w:lang w:val="en-US"/>
        </w:rPr>
        <w:t xml:space="preserve"> Y.C.F </w:t>
      </w:r>
      <w:proofErr w:type="spellStart"/>
      <w:r w:rsidRPr="00FD4118">
        <w:rPr>
          <w:sz w:val="24"/>
          <w:szCs w:val="28"/>
          <w:lang w:val="en-US"/>
        </w:rPr>
        <w:t>Thio</w:t>
      </w:r>
      <w:proofErr w:type="spellEnd"/>
      <w:r w:rsidRPr="00FD4118">
        <w:rPr>
          <w:sz w:val="24"/>
          <w:szCs w:val="28"/>
          <w:lang w:val="en-US"/>
        </w:rPr>
        <w:t>, Witherspoon F.D.</w:t>
      </w:r>
      <w:r w:rsidRPr="00FD4118">
        <w:rPr>
          <w:b/>
          <w:bCs/>
          <w:sz w:val="24"/>
          <w:szCs w:val="28"/>
          <w:lang w:val="en-US"/>
        </w:rPr>
        <w:t xml:space="preserve"> </w:t>
      </w:r>
      <w:r w:rsidRPr="00FD4118">
        <w:rPr>
          <w:sz w:val="24"/>
          <w:szCs w:val="28"/>
          <w:lang w:val="en-US"/>
        </w:rPr>
        <w:t xml:space="preserve">Coaxial Plasma Gun Development for Plasma–Jet Driven Magneto-inertial Fusion (PJMIF) // </w:t>
      </w:r>
      <w:r w:rsidRPr="00FD4118">
        <w:rPr>
          <w:sz w:val="24"/>
          <w:szCs w:val="28"/>
          <w:lang w:val="en"/>
        </w:rPr>
        <w:t>Annual Meeting of the Division of Plasma Physics of American Physical Society (Portland, Oregon). 2018</w:t>
      </w:r>
    </w:p>
    <w:p w14:paraId="732AF63C" w14:textId="4E5E419F" w:rsidR="007D1029" w:rsidRDefault="007D1029" w:rsidP="007D1029">
      <w:pPr>
        <w:pStyle w:val="a"/>
        <w:spacing w:line="276" w:lineRule="auto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4.</w:t>
      </w:r>
      <w:r w:rsidRPr="00FD4118">
        <w:rPr>
          <w:sz w:val="24"/>
          <w:szCs w:val="28"/>
          <w:lang w:val="en-US"/>
        </w:rPr>
        <w:t xml:space="preserve"> Y.C.F. </w:t>
      </w:r>
      <w:proofErr w:type="spellStart"/>
      <w:r w:rsidRPr="00FD4118">
        <w:rPr>
          <w:sz w:val="24"/>
          <w:szCs w:val="28"/>
          <w:lang w:val="en-US"/>
        </w:rPr>
        <w:t>Thio</w:t>
      </w:r>
      <w:proofErr w:type="spellEnd"/>
      <w:r w:rsidRPr="00FD4118">
        <w:rPr>
          <w:sz w:val="24"/>
          <w:szCs w:val="28"/>
          <w:lang w:val="en-US"/>
        </w:rPr>
        <w:t xml:space="preserve"> et al.,</w:t>
      </w:r>
      <w:r w:rsidRPr="00FD4118">
        <w:rPr>
          <w:b/>
          <w:bCs/>
          <w:sz w:val="24"/>
          <w:szCs w:val="28"/>
          <w:lang w:val="en-US"/>
        </w:rPr>
        <w:t xml:space="preserve"> </w:t>
      </w:r>
      <w:r w:rsidRPr="00FD4118">
        <w:rPr>
          <w:sz w:val="24"/>
          <w:szCs w:val="28"/>
          <w:lang w:val="en-US"/>
        </w:rPr>
        <w:t>Plasma-Jet driven Magneto-Inertial Fusion (PJMIF) // Fusion Science and Technology. 2019. Volume 75. Number 7. P. 581-598</w:t>
      </w:r>
    </w:p>
    <w:p w14:paraId="52355F25" w14:textId="273718F9" w:rsidR="007D1029" w:rsidRDefault="007D1029" w:rsidP="007D1029">
      <w:pPr>
        <w:pStyle w:val="a"/>
        <w:spacing w:line="276" w:lineRule="auto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5. Spaeth M.L. et al., Description of the NIF Laser // Fusion Science and Technology. 2016. Volume 69. P. 25-145</w:t>
      </w:r>
    </w:p>
    <w:p w14:paraId="1A6AA2FB" w14:textId="60AD8AE8" w:rsidR="00427B28" w:rsidRPr="004E10ED" w:rsidRDefault="00427B28" w:rsidP="00427B28">
      <w:pPr>
        <w:pStyle w:val="a"/>
        <w:spacing w:line="276" w:lineRule="auto"/>
        <w:jc w:val="both"/>
        <w:rPr>
          <w:sz w:val="24"/>
          <w:szCs w:val="28"/>
          <w:lang w:val="en-US"/>
        </w:rPr>
      </w:pPr>
      <w:r w:rsidRPr="00427B28">
        <w:rPr>
          <w:sz w:val="24"/>
          <w:szCs w:val="28"/>
          <w:lang w:val="en-US"/>
        </w:rPr>
        <w:t>6</w:t>
      </w:r>
      <w:r>
        <w:rPr>
          <w:sz w:val="24"/>
          <w:szCs w:val="28"/>
          <w:lang w:val="en-US"/>
        </w:rPr>
        <w:t xml:space="preserve">. </w:t>
      </w:r>
      <w:r w:rsidRPr="0062770E">
        <w:rPr>
          <w:sz w:val="24"/>
          <w:szCs w:val="24"/>
          <w:lang w:val="en-US"/>
        </w:rPr>
        <w:t xml:space="preserve">Pollock B. </w:t>
      </w:r>
      <w:r w:rsidRPr="007D3E34">
        <w:rPr>
          <w:sz w:val="24"/>
          <w:szCs w:val="24"/>
          <w:lang w:val="en-US"/>
        </w:rPr>
        <w:t>et al., 2019 61st Annual Meeting of the APS Division of Plasma Physics</w:t>
      </w:r>
      <w:r>
        <w:rPr>
          <w:i/>
          <w:iCs/>
          <w:sz w:val="24"/>
          <w:szCs w:val="24"/>
          <w:lang w:val="en-US"/>
        </w:rPr>
        <w:t>.</w:t>
      </w:r>
      <w:r w:rsidRPr="0062770E">
        <w:rPr>
          <w:sz w:val="24"/>
          <w:szCs w:val="24"/>
          <w:lang w:val="en-US"/>
        </w:rPr>
        <w:t xml:space="preserve"> 2019</w:t>
      </w:r>
      <w:r>
        <w:rPr>
          <w:sz w:val="24"/>
          <w:szCs w:val="24"/>
          <w:lang w:val="en-US"/>
        </w:rPr>
        <w:t>.</w:t>
      </w:r>
      <w:r w:rsidRPr="0062770E">
        <w:rPr>
          <w:sz w:val="24"/>
          <w:szCs w:val="24"/>
          <w:lang w:val="en-US"/>
        </w:rPr>
        <w:t xml:space="preserve"> </w:t>
      </w:r>
    </w:p>
    <w:p w14:paraId="07FB2D83" w14:textId="52E14C04" w:rsidR="00427B28" w:rsidRDefault="00427B28" w:rsidP="00427B28">
      <w:pPr>
        <w:pStyle w:val="a"/>
        <w:spacing w:line="276" w:lineRule="auto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7.</w:t>
      </w:r>
      <w:r>
        <w:rPr>
          <w:sz w:val="24"/>
          <w:szCs w:val="28"/>
          <w:lang w:val="en-US"/>
        </w:rPr>
        <w:t xml:space="preserve"> Campbell E.M. et al., Omega Laser Facility Users’ Guide // Laboratory for Laser Energetics. University of Rochester. 2014</w:t>
      </w:r>
    </w:p>
    <w:p w14:paraId="08D9C8ED" w14:textId="72281367" w:rsidR="002D5C78" w:rsidRPr="001E5966" w:rsidRDefault="002D5C78" w:rsidP="00427B28">
      <w:pPr>
        <w:pStyle w:val="a"/>
        <w:spacing w:line="276" w:lineRule="auto"/>
        <w:jc w:val="both"/>
        <w:rPr>
          <w:lang w:val="en-US"/>
        </w:rPr>
      </w:pPr>
    </w:p>
    <w:sectPr w:rsidR="002D5C78" w:rsidRPr="001E5966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EC6E" w14:textId="77777777" w:rsidR="000C736C" w:rsidRDefault="000C736C" w:rsidP="004061C2">
      <w:r>
        <w:separator/>
      </w:r>
    </w:p>
  </w:endnote>
  <w:endnote w:type="continuationSeparator" w:id="0">
    <w:p w14:paraId="28F2507E" w14:textId="77777777" w:rsidR="000C736C" w:rsidRDefault="000C736C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-Regular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C98C" w14:textId="77777777" w:rsidR="000C736C" w:rsidRDefault="000C736C" w:rsidP="004061C2">
      <w:r>
        <w:separator/>
      </w:r>
    </w:p>
  </w:footnote>
  <w:footnote w:type="continuationSeparator" w:id="0">
    <w:p w14:paraId="31196A2E" w14:textId="77777777" w:rsidR="000C736C" w:rsidRDefault="000C736C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B49"/>
    <w:multiLevelType w:val="multilevel"/>
    <w:tmpl w:val="525631F2"/>
    <w:lvl w:ilvl="0">
      <w:start w:val="1"/>
      <w:numFmt w:val="lowerLetter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2A"/>
    <w:rsid w:val="00074B75"/>
    <w:rsid w:val="00077BC8"/>
    <w:rsid w:val="000A3381"/>
    <w:rsid w:val="000A5683"/>
    <w:rsid w:val="000C736C"/>
    <w:rsid w:val="00105041"/>
    <w:rsid w:val="001A39D1"/>
    <w:rsid w:val="001A7891"/>
    <w:rsid w:val="001D482A"/>
    <w:rsid w:val="001E5966"/>
    <w:rsid w:val="00202AC5"/>
    <w:rsid w:val="00212840"/>
    <w:rsid w:val="002A15E7"/>
    <w:rsid w:val="002C57FE"/>
    <w:rsid w:val="002D5C78"/>
    <w:rsid w:val="003468B3"/>
    <w:rsid w:val="003A4FBF"/>
    <w:rsid w:val="004061C2"/>
    <w:rsid w:val="00427B28"/>
    <w:rsid w:val="004324E6"/>
    <w:rsid w:val="00490684"/>
    <w:rsid w:val="004E661F"/>
    <w:rsid w:val="0052625A"/>
    <w:rsid w:val="005424B1"/>
    <w:rsid w:val="00587492"/>
    <w:rsid w:val="005A1D51"/>
    <w:rsid w:val="006B0359"/>
    <w:rsid w:val="007064DA"/>
    <w:rsid w:val="007B3E28"/>
    <w:rsid w:val="007D1029"/>
    <w:rsid w:val="007E7481"/>
    <w:rsid w:val="008C593F"/>
    <w:rsid w:val="008F7BD7"/>
    <w:rsid w:val="009067A0"/>
    <w:rsid w:val="00964EA2"/>
    <w:rsid w:val="009E098D"/>
    <w:rsid w:val="009E13AB"/>
    <w:rsid w:val="009E4D25"/>
    <w:rsid w:val="00B03FC7"/>
    <w:rsid w:val="00B4673C"/>
    <w:rsid w:val="00BE3BD5"/>
    <w:rsid w:val="00BE4B1E"/>
    <w:rsid w:val="00C41B7C"/>
    <w:rsid w:val="00C47E0A"/>
    <w:rsid w:val="00C575B6"/>
    <w:rsid w:val="00C775A5"/>
    <w:rsid w:val="00C94B8B"/>
    <w:rsid w:val="00CC7E21"/>
    <w:rsid w:val="00CD708D"/>
    <w:rsid w:val="00D077E6"/>
    <w:rsid w:val="00D9628D"/>
    <w:rsid w:val="00DD178D"/>
    <w:rsid w:val="00E13B3D"/>
    <w:rsid w:val="00E41F6F"/>
    <w:rsid w:val="00E5401A"/>
    <w:rsid w:val="00EA6FF2"/>
    <w:rsid w:val="00F2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B1"/>
    <w:rPr>
      <w:rFonts w:ascii="Tahoma" w:hAnsi="Tahoma" w:cs="Tahoma"/>
      <w:sz w:val="16"/>
      <w:szCs w:val="16"/>
      <w:lang w:val="ru-RU" w:eastAsia="ru-RU"/>
    </w:rPr>
  </w:style>
  <w:style w:type="paragraph" w:customStyle="1" w:styleId="CharChar">
    <w:name w:val="Знак Знак Знак Char Char"/>
    <w:basedOn w:val="Normal"/>
    <w:uiPriority w:val="99"/>
    <w:rsid w:val="00CD708D"/>
    <w:pPr>
      <w:ind w:firstLine="709"/>
      <w:jc w:val="both"/>
    </w:pPr>
    <w:rPr>
      <w:lang w:eastAsia="ja-JP"/>
    </w:rPr>
  </w:style>
  <w:style w:type="character" w:styleId="Emphasis">
    <w:name w:val="Emphasis"/>
    <w:basedOn w:val="DefaultParagraphFont"/>
    <w:uiPriority w:val="99"/>
    <w:qFormat/>
    <w:locked/>
    <w:rsid w:val="00CD708D"/>
    <w:rPr>
      <w:rFonts w:cs="Times New Roman"/>
      <w:b/>
    </w:rPr>
  </w:style>
  <w:style w:type="character" w:customStyle="1" w:styleId="tlid-translationtranslation">
    <w:name w:val="tlid-translation translation"/>
    <w:basedOn w:val="DefaultParagraphFont"/>
    <w:uiPriority w:val="99"/>
    <w:rsid w:val="00CD708D"/>
    <w:rPr>
      <w:rFonts w:cs="Times New Roman"/>
    </w:rPr>
  </w:style>
  <w:style w:type="character" w:customStyle="1" w:styleId="hps">
    <w:name w:val="hps"/>
    <w:rsid w:val="00CD708D"/>
  </w:style>
  <w:style w:type="character" w:customStyle="1" w:styleId="tlid-translation">
    <w:name w:val="tlid-translation"/>
    <w:basedOn w:val="DefaultParagraphFont"/>
    <w:rsid w:val="00CD708D"/>
  </w:style>
  <w:style w:type="character" w:customStyle="1" w:styleId="gd">
    <w:name w:val="gd"/>
    <w:rsid w:val="00CD708D"/>
  </w:style>
  <w:style w:type="paragraph" w:customStyle="1" w:styleId="Text">
    <w:name w:val="Text"/>
    <w:basedOn w:val="Normal"/>
    <w:uiPriority w:val="99"/>
    <w:rsid w:val="00CD708D"/>
    <w:pPr>
      <w:widowControl w:val="0"/>
      <w:adjustRightInd w:val="0"/>
      <w:jc w:val="both"/>
      <w:textAlignment w:val="baseline"/>
    </w:pPr>
    <w:rPr>
      <w:rFonts w:ascii="Times" w:eastAsia="MS Mincho" w:hAnsi="Times" w:cs="Times"/>
      <w:kern w:val="2"/>
      <w:lang w:val="en-US" w:bidi="he-IL"/>
    </w:rPr>
  </w:style>
  <w:style w:type="character" w:customStyle="1" w:styleId="st1">
    <w:name w:val="st1"/>
    <w:basedOn w:val="DefaultParagraphFont"/>
    <w:uiPriority w:val="99"/>
    <w:rsid w:val="00CD708D"/>
    <w:rPr>
      <w:rFonts w:cs="Times New Roman"/>
    </w:rPr>
  </w:style>
  <w:style w:type="paragraph" w:styleId="ListNumber">
    <w:name w:val="List Number"/>
    <w:basedOn w:val="Normal"/>
    <w:uiPriority w:val="99"/>
    <w:rsid w:val="002D5C78"/>
    <w:pPr>
      <w:numPr>
        <w:numId w:val="1"/>
      </w:numPr>
      <w:autoSpaceDE w:val="0"/>
      <w:autoSpaceDN w:val="0"/>
      <w:spacing w:after="120"/>
      <w:ind w:left="357" w:hanging="357"/>
    </w:pPr>
    <w:rPr>
      <w:rFonts w:ascii="Times" w:eastAsia="MS Mincho" w:hAnsi="Times" w:cs="Times"/>
      <w:lang w:val="en-GB" w:eastAsia="ja-JP" w:bidi="he-IL"/>
    </w:rPr>
  </w:style>
  <w:style w:type="character" w:styleId="Hyperlink">
    <w:name w:val="Hyperlink"/>
    <w:basedOn w:val="DefaultParagraphFont"/>
    <w:uiPriority w:val="99"/>
    <w:semiHidden/>
    <w:unhideWhenUsed/>
    <w:rsid w:val="002D5C78"/>
    <w:rPr>
      <w:color w:val="0000FF"/>
      <w:u w:val="single"/>
    </w:rPr>
  </w:style>
  <w:style w:type="paragraph" w:customStyle="1" w:styleId="CharChar0">
    <w:name w:val="Знак Знак Знак Знак Char Char"/>
    <w:basedOn w:val="Normal"/>
    <w:rsid w:val="00202AC5"/>
    <w:pPr>
      <w:ind w:firstLine="709"/>
      <w:jc w:val="both"/>
    </w:pPr>
    <w:rPr>
      <w:lang w:eastAsia="ja-JP"/>
    </w:rPr>
  </w:style>
  <w:style w:type="paragraph" w:customStyle="1" w:styleId="a">
    <w:name w:val="_Лит_ссылка"/>
    <w:basedOn w:val="Normal"/>
    <w:rsid w:val="007D1029"/>
    <w:pPr>
      <w:widowControl w:val="0"/>
      <w:overflowPunct w:val="0"/>
      <w:autoSpaceDE w:val="0"/>
      <w:autoSpaceDN w:val="0"/>
      <w:adjustRightInd w:val="0"/>
      <w:ind w:left="170" w:hanging="170"/>
      <w:textAlignment w:val="baseline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2022-04-06T14:48:00Z</dcterms:created>
  <dcterms:modified xsi:type="dcterms:W3CDTF">2022-04-07T18:57:00Z</dcterms:modified>
</cp:coreProperties>
</file>