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27" w:rsidRPr="002C3153" w:rsidRDefault="002C3153" w:rsidP="00FE0C27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Estimation of the degree of agreement of empirical random vectors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using central moment functions</w:t>
      </w:r>
      <w:r w:rsidR="00FE0C27"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FE0C27" w:rsidRPr="002C3153" w:rsidRDefault="00FE0C27" w:rsidP="00FE0C2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0C27" w:rsidRPr="002C3153" w:rsidRDefault="002C3153" w:rsidP="002C31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Rabotkin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 A.</w:t>
      </w:r>
      <w:r w:rsidRPr="00A073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7302">
        <w:rPr>
          <w:rFonts w:ascii="Times New Roman" w:hAnsi="Times New Roman" w:cs="Times New Roman"/>
          <w:sz w:val="28"/>
          <w:szCs w:val="28"/>
          <w:lang w:val="en-US"/>
        </w:rPr>
        <w:t>Bliznyakov</w:t>
      </w:r>
      <w:proofErr w:type="spellEnd"/>
      <w:r w:rsidRPr="00A07302">
        <w:rPr>
          <w:rFonts w:ascii="Times New Roman" w:hAnsi="Times New Roman" w:cs="Times New Roman"/>
          <w:sz w:val="28"/>
          <w:szCs w:val="28"/>
          <w:lang w:val="en-US"/>
        </w:rPr>
        <w:t xml:space="preserve"> N.M., </w:t>
      </w:r>
      <w:proofErr w:type="spellStart"/>
      <w:r w:rsidRPr="00A07302">
        <w:rPr>
          <w:rFonts w:ascii="Times New Roman" w:hAnsi="Times New Roman" w:cs="Times New Roman"/>
          <w:sz w:val="28"/>
          <w:szCs w:val="28"/>
          <w:lang w:val="en-US"/>
        </w:rPr>
        <w:t>Vakhtel</w:t>
      </w:r>
      <w:proofErr w:type="spellEnd"/>
      <w:r w:rsidRPr="00A07302">
        <w:rPr>
          <w:rFonts w:ascii="Times New Roman" w:hAnsi="Times New Roman" w:cs="Times New Roman"/>
          <w:sz w:val="28"/>
          <w:szCs w:val="28"/>
          <w:lang w:val="en-US"/>
        </w:rPr>
        <w:t xml:space="preserve"> V.M., </w:t>
      </w:r>
      <w:proofErr w:type="spellStart"/>
      <w:r w:rsidRPr="00A07302">
        <w:rPr>
          <w:rFonts w:ascii="Times New Roman" w:hAnsi="Times New Roman" w:cs="Times New Roman"/>
          <w:sz w:val="28"/>
          <w:szCs w:val="28"/>
          <w:lang w:val="en-US"/>
        </w:rPr>
        <w:t>Kostomakha</w:t>
      </w:r>
      <w:proofErr w:type="spellEnd"/>
      <w:r w:rsidRPr="00A07302">
        <w:rPr>
          <w:rFonts w:ascii="Times New Roman" w:hAnsi="Times New Roman" w:cs="Times New Roman"/>
          <w:sz w:val="28"/>
          <w:szCs w:val="28"/>
          <w:lang w:val="en-US"/>
        </w:rPr>
        <w:t xml:space="preserve"> D.E.</w:t>
      </w:r>
    </w:p>
    <w:p w:rsidR="00FE0C27" w:rsidRPr="003B3A52" w:rsidRDefault="00FE0C27" w:rsidP="00FE0C27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3B3A52">
        <w:rPr>
          <w:rFonts w:ascii="Times New Roman" w:hAnsi="Times New Roman" w:cs="Times New Roman"/>
          <w:sz w:val="28"/>
          <w:szCs w:val="28"/>
          <w:lang w:val="it-IT"/>
        </w:rPr>
        <w:t>Voronezh State University, Voronezh, Russia</w:t>
      </w:r>
    </w:p>
    <w:p w:rsidR="00FE0C27" w:rsidRPr="003B3A52" w:rsidRDefault="00FE0C27" w:rsidP="00FE0C27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3B3A52">
        <w:rPr>
          <w:rFonts w:ascii="Times New Roman" w:hAnsi="Times New Roman" w:cs="Times New Roman"/>
          <w:sz w:val="28"/>
          <w:szCs w:val="28"/>
          <w:lang w:val="it-IT"/>
        </w:rPr>
        <w:t>E-mail: vakhtel@phys.vsu.ru</w:t>
      </w:r>
    </w:p>
    <w:p w:rsidR="00FE0C27" w:rsidRPr="003B3A52" w:rsidRDefault="00FE0C27" w:rsidP="00FE0C27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CA4A30" w:rsidRPr="003B3A52" w:rsidRDefault="00CA4A30" w:rsidP="00FE0C27">
      <w:pPr>
        <w:pStyle w:val="a4"/>
        <w:jc w:val="center"/>
        <w:rPr>
          <w:rFonts w:ascii="Times New Roman" w:eastAsiaTheme="minorEastAsia" w:hAnsi="Times New Roman" w:cs="Times New Roman"/>
          <w:sz w:val="28"/>
          <w:szCs w:val="28"/>
          <w:lang w:val="it-IT"/>
        </w:rPr>
      </w:pPr>
    </w:p>
    <w:p w:rsidR="00FE0C27" w:rsidRPr="00D462F0" w:rsidRDefault="00D462F0" w:rsidP="00B53DC3">
      <w:pPr>
        <w:pStyle w:val="a4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A methodology for estimating the degree of agreement</w:t>
      </w:r>
      <w:r w:rsidR="00712949"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of empirical random vectors (</w:t>
      </w:r>
      <w:r w:rsid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>RV</w:t>
      </w:r>
      <w:r w:rsidR="004F339A"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FA38B4"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ν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  <w:r w:rsidR="00712949"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of frequencies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</m:oMath>
      <w:r w:rsidR="00712949"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of counts</w:t>
      </w:r>
      <w:r w:rsidR="00712949"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="00712949"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of registered particles by samples of small volume</w:t>
      </w:r>
    </w:p>
    <w:p w:rsidR="004F339A" w:rsidRPr="004F339A" w:rsidRDefault="00712949" w:rsidP="00B53DC3">
      <w:pPr>
        <w:pStyle w:val="a4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=n&lt;20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 0≤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ν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≤n</m:t>
          </m:r>
        </m:oMath>
      </m:oMathPara>
    </w:p>
    <w:p w:rsidR="004F339A" w:rsidRPr="00D462F0" w:rsidRDefault="00D462F0" w:rsidP="00B53DC3">
      <w:pPr>
        <w:pStyle w:val="a4"/>
        <w:ind w:left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proofErr w:type="gramStart"/>
      <w:r w:rsidRPr="00D462F0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and</w:t>
      </w:r>
      <w:proofErr w:type="gramEnd"/>
      <w:r w:rsidRPr="00D462F0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average</w:t>
      </w:r>
      <w:r w:rsidR="00712949" w:rsidRPr="00712949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&lt;5</m:t>
        </m:r>
      </m:oMath>
      <w:r w:rsidR="00712949"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was developed</w:t>
      </w:r>
      <w:r w:rsidR="004F339A" w:rsidRPr="00D462F0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.</w:t>
      </w:r>
    </w:p>
    <w:p w:rsidR="004F339A" w:rsidRPr="00D462F0" w:rsidRDefault="00D462F0" w:rsidP="00B53DC3">
      <w:pPr>
        <w:pStyle w:val="a4"/>
        <w:ind w:left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r w:rsidRPr="00D462F0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The degree of agreement of the vectors is estimated by the test statistics of the closeness of the projections of the fractional order functions</w:t>
      </w:r>
      <w:r w:rsidR="00712949" w:rsidRPr="00712949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1&lt;</m:t>
        </m:r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 w:rsidR="00712949"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462F0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of the central moments</w:t>
      </w:r>
      <w:r w:rsidR="00712949" w:rsidRPr="00712949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,S</m:t>
            </m:r>
          </m:e>
        </m:d>
      </m:oMath>
      <w:r w:rsidR="00712949" w:rsidRPr="00712949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w:r w:rsid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>RV</w:t>
      </w:r>
      <w:proofErr w:type="gramStart"/>
      <w:r w:rsidR="007B50A1" w:rsidRPr="00D462F0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–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>ν</m:t>
        </m:r>
      </m:oMath>
      <w:r w:rsidR="007B50A1" w:rsidRPr="00D462F0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:</w:t>
      </w:r>
    </w:p>
    <w:p w:rsidR="007B50A1" w:rsidRPr="00356CF2" w:rsidRDefault="007B50A1" w:rsidP="00B53DC3">
      <w:pPr>
        <w:pStyle w:val="a4"/>
        <w:ind w:left="0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μ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ν,S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n-1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=Re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S,μ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.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+i∙Im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S,μ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=-1,</m:t>
          </m:r>
        </m:oMath>
      </m:oMathPara>
    </w:p>
    <w:p w:rsidR="00356CF2" w:rsidRPr="00D462F0" w:rsidRDefault="00712949" w:rsidP="00B53DC3">
      <w:pPr>
        <w:pStyle w:val="a4"/>
        <w:ind w:left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here</w:t>
      </w:r>
      <w:r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.</m:t>
            </m:r>
          </m:e>
        </m:d>
      </m:oMath>
      <w:r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and</w:t>
      </w:r>
      <w:r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.</m:t>
            </m:r>
          </m:e>
        </m:d>
      </m:oMath>
      <w:r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is </w:t>
      </w:r>
      <w:r w:rsidR="00D462F0"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real and imaginary components of the central moments </w:t>
      </w:r>
      <w:proofErr w:type="gramStart"/>
      <w:r w:rsidR="00D462F0"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function</w:t>
      </w:r>
      <w:r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1&lt;S</m:t>
        </m:r>
      </m:oMath>
      <w:r w:rsidR="00D462F0"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462F0"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As a test statistic to estimate the agreement of projections</w:t>
      </w:r>
      <w:r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 w:rsidRPr="00712949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w:r w:rsidR="00D462F0" w:rsidRPr="00D462F0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there </w:t>
      </w:r>
      <w:proofErr w:type="gramStart"/>
      <w:r w:rsidR="00D462F0" w:rsidRPr="00D462F0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was proposed</w:t>
      </w:r>
      <w:proofErr w:type="gramEnd"/>
      <w:r w:rsidR="00D462F0" w:rsidRPr="00D462F0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a metric</w:t>
      </w:r>
    </w:p>
    <w:p w:rsidR="00F96C79" w:rsidRPr="00356CF2" w:rsidRDefault="00F96C79" w:rsidP="00B53DC3">
      <w:pPr>
        <w:pStyle w:val="a4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Re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,g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-Re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,h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Re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,g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+Re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,h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Im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,g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-Im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,h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Im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,g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+Im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,h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:rsidR="00AD4350" w:rsidRPr="00D462F0" w:rsidRDefault="00D462F0" w:rsidP="00B53DC3">
      <w:pPr>
        <w:pStyle w:val="a4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The methodology </w:t>
      </w:r>
      <w:proofErr w:type="gramStart"/>
      <w:r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is based</w:t>
      </w:r>
      <w:proofErr w:type="gramEnd"/>
      <w:r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on the mutual one-to-one correspondence of the random vector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ν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.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),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&lt;20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j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),</m:t>
        </m:r>
      </m:oMath>
      <w:r w:rsidR="00712949" w:rsidRPr="007129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in the sample and the complex function of fractional order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≤5</m:t>
        </m:r>
      </m:oMath>
      <w:r w:rsidR="002C7AD7" w:rsidRPr="002C7AD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of central moment of vector</w:t>
      </w:r>
      <w:r w:rsidR="007129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GoBack"/>
      <w:bookmarkEnd w:id="0"/>
      <m:oMath>
        <m:r>
          <w:rPr>
            <w:rFonts w:ascii="Cambria Math" w:eastAsiaTheme="minorEastAsia" w:hAnsi="Cambria Math" w:cs="Times New Roman"/>
            <w:sz w:val="28"/>
            <w:szCs w:val="28"/>
          </w:rPr>
          <m:t>ν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.</m:t>
            </m:r>
          </m:e>
        </m:d>
      </m:oMath>
      <w:r w:rsidR="00AD4350" w:rsidRPr="00D462F0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AD4350" w:rsidRPr="00D462F0" w:rsidRDefault="00AD4350" w:rsidP="00B53DC3">
      <w:pPr>
        <w:pStyle w:val="a4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2C3153" w:rsidRDefault="002C3153" w:rsidP="002C3153">
      <w:pPr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w:proofErr w:type="spellStart"/>
      <w:r w:rsidRPr="002C3153">
        <w:rPr>
          <w:rFonts w:ascii="Times New Roman" w:eastAsiaTheme="minorEastAsia" w:hAnsi="Times New Roman" w:cs="Times New Roman"/>
          <w:iCs/>
          <w:sz w:val="28"/>
          <w:szCs w:val="28"/>
        </w:rPr>
        <w:t>References</w:t>
      </w:r>
      <w:proofErr w:type="spellEnd"/>
    </w:p>
    <w:p w:rsidR="00AD4350" w:rsidRPr="00D462F0" w:rsidRDefault="00D462F0" w:rsidP="00B53DC3">
      <w:pPr>
        <w:pStyle w:val="a4"/>
        <w:numPr>
          <w:ilvl w:val="0"/>
          <w:numId w:val="3"/>
        </w:numPr>
        <w:ind w:left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proofErr w:type="spellStart"/>
      <w:r w:rsidRPr="00D462F0">
        <w:rPr>
          <w:rFonts w:ascii="Times New Roman" w:hAnsi="Times New Roman" w:cs="Times New Roman"/>
          <w:sz w:val="28"/>
          <w:szCs w:val="28"/>
          <w:lang w:val="en-US"/>
        </w:rPr>
        <w:t>Bliznyakov</w:t>
      </w:r>
      <w:proofErr w:type="spellEnd"/>
      <w:r w:rsidRPr="00D462F0">
        <w:rPr>
          <w:rFonts w:ascii="Times New Roman" w:hAnsi="Times New Roman" w:cs="Times New Roman"/>
          <w:sz w:val="28"/>
          <w:szCs w:val="28"/>
          <w:lang w:val="en-US"/>
        </w:rPr>
        <w:t xml:space="preserve"> N. M., </w:t>
      </w:r>
      <w:proofErr w:type="spellStart"/>
      <w:r w:rsidRPr="00D462F0">
        <w:rPr>
          <w:rFonts w:ascii="Times New Roman" w:hAnsi="Times New Roman" w:cs="Times New Roman"/>
          <w:sz w:val="28"/>
          <w:szCs w:val="28"/>
          <w:lang w:val="en-US"/>
        </w:rPr>
        <w:t>Vakhtel</w:t>
      </w:r>
      <w:proofErr w:type="spellEnd"/>
      <w:r w:rsidRPr="00D462F0">
        <w:rPr>
          <w:rFonts w:ascii="Times New Roman" w:hAnsi="Times New Roman" w:cs="Times New Roman"/>
          <w:sz w:val="28"/>
          <w:szCs w:val="28"/>
          <w:lang w:val="en-US"/>
        </w:rPr>
        <w:t xml:space="preserve"> V. M., </w:t>
      </w:r>
      <w:proofErr w:type="spellStart"/>
      <w:r w:rsidRPr="00D462F0">
        <w:rPr>
          <w:rFonts w:ascii="Times New Roman" w:hAnsi="Times New Roman" w:cs="Times New Roman"/>
          <w:sz w:val="28"/>
          <w:szCs w:val="28"/>
          <w:lang w:val="en-US"/>
        </w:rPr>
        <w:t>Kostomakha</w:t>
      </w:r>
      <w:proofErr w:type="spellEnd"/>
      <w:r w:rsidRPr="00D462F0">
        <w:rPr>
          <w:rFonts w:ascii="Times New Roman" w:hAnsi="Times New Roman" w:cs="Times New Roman"/>
          <w:sz w:val="28"/>
          <w:szCs w:val="28"/>
          <w:lang w:val="en-US"/>
        </w:rPr>
        <w:t xml:space="preserve"> D. E., </w:t>
      </w:r>
      <w:proofErr w:type="spellStart"/>
      <w:r w:rsidRPr="00D462F0">
        <w:rPr>
          <w:rFonts w:ascii="Times New Roman" w:hAnsi="Times New Roman" w:cs="Times New Roman"/>
          <w:sz w:val="28"/>
          <w:szCs w:val="28"/>
          <w:lang w:val="en-US"/>
        </w:rPr>
        <w:t>Rabotkin</w:t>
      </w:r>
      <w:proofErr w:type="spellEnd"/>
      <w:r w:rsidRPr="00D462F0">
        <w:rPr>
          <w:rFonts w:ascii="Times New Roman" w:hAnsi="Times New Roman" w:cs="Times New Roman"/>
          <w:sz w:val="28"/>
          <w:szCs w:val="28"/>
          <w:lang w:val="en-US"/>
        </w:rPr>
        <w:t xml:space="preserve"> V. A., "Modern methods of the theory of functions and related problems", Proceedings of an international conference, Voronezh: -VSU. 2021. p. 55-57</w:t>
      </w:r>
      <w:r w:rsidR="004F0C99" w:rsidRPr="00D462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D4350" w:rsidRPr="00D462F0" w:rsidRDefault="00AD4350" w:rsidP="00AD4350">
      <w:pPr>
        <w:pStyle w:val="a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sectPr w:rsidR="00AD4350" w:rsidRPr="00D462F0" w:rsidSect="00C5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B1117"/>
    <w:multiLevelType w:val="hybridMultilevel"/>
    <w:tmpl w:val="AD984E02"/>
    <w:lvl w:ilvl="0" w:tplc="805818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3A0E8E"/>
    <w:multiLevelType w:val="hybridMultilevel"/>
    <w:tmpl w:val="2F42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D5DA8"/>
    <w:multiLevelType w:val="hybridMultilevel"/>
    <w:tmpl w:val="B0AADFB8"/>
    <w:lvl w:ilvl="0" w:tplc="7C368FF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63C71"/>
    <w:multiLevelType w:val="hybridMultilevel"/>
    <w:tmpl w:val="25AC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67"/>
    <w:rsid w:val="0007165C"/>
    <w:rsid w:val="00073E42"/>
    <w:rsid w:val="00094D4A"/>
    <w:rsid w:val="00175282"/>
    <w:rsid w:val="002326AE"/>
    <w:rsid w:val="002C3153"/>
    <w:rsid w:val="002C7AD7"/>
    <w:rsid w:val="002D7A67"/>
    <w:rsid w:val="00321144"/>
    <w:rsid w:val="00356CF2"/>
    <w:rsid w:val="003B3A52"/>
    <w:rsid w:val="004D6B55"/>
    <w:rsid w:val="004F0C99"/>
    <w:rsid w:val="004F339A"/>
    <w:rsid w:val="00553CCB"/>
    <w:rsid w:val="005E5B82"/>
    <w:rsid w:val="00687598"/>
    <w:rsid w:val="00712949"/>
    <w:rsid w:val="007B50A1"/>
    <w:rsid w:val="0081780C"/>
    <w:rsid w:val="00A07302"/>
    <w:rsid w:val="00AA4236"/>
    <w:rsid w:val="00AD4350"/>
    <w:rsid w:val="00AF4CDA"/>
    <w:rsid w:val="00B53DC3"/>
    <w:rsid w:val="00BB3FCC"/>
    <w:rsid w:val="00C06B29"/>
    <w:rsid w:val="00C568CB"/>
    <w:rsid w:val="00CA4A30"/>
    <w:rsid w:val="00D462F0"/>
    <w:rsid w:val="00D503EA"/>
    <w:rsid w:val="00D77E55"/>
    <w:rsid w:val="00DC32A8"/>
    <w:rsid w:val="00EB2440"/>
    <w:rsid w:val="00F30037"/>
    <w:rsid w:val="00F644DA"/>
    <w:rsid w:val="00F96C79"/>
    <w:rsid w:val="00FA38B4"/>
    <w:rsid w:val="00FE0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3F94"/>
  <w15:docId w15:val="{B0BD8BFB-02E8-45CC-ACB8-0B905CC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D4A"/>
    <w:rPr>
      <w:color w:val="808080"/>
    </w:rPr>
  </w:style>
  <w:style w:type="paragraph" w:styleId="a4">
    <w:name w:val="List Paragraph"/>
    <w:basedOn w:val="a"/>
    <w:uiPriority w:val="34"/>
    <w:qFormat/>
    <w:rsid w:val="00F64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3</cp:revision>
  <cp:lastPrinted>2022-03-26T14:06:00Z</cp:lastPrinted>
  <dcterms:created xsi:type="dcterms:W3CDTF">2022-04-07T11:52:00Z</dcterms:created>
  <dcterms:modified xsi:type="dcterms:W3CDTF">2022-04-07T11:55:00Z</dcterms:modified>
</cp:coreProperties>
</file>