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631" w:rsidRDefault="00131631" w:rsidP="0013163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RELATION </w:t>
      </w:r>
      <w:proofErr w:type="gramStart"/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OF  GAMMA</w:t>
      </w:r>
      <w:proofErr w:type="gramEnd"/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-IRRADIATED NA-BENTONITE CLAY  MINERALOGY TO ORIGIN OF GUNASHLI PETROLEUM</w:t>
      </w:r>
    </w:p>
    <w:p w:rsidR="00CD70F1" w:rsidRPr="003C7B65" w:rsidRDefault="00131631" w:rsidP="001D144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az-Latn-AZ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I.I.Mustafayev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,  </w:t>
      </w:r>
      <w:proofErr w:type="spellStart"/>
      <w:r w:rsidR="00CD70F1" w:rsidRPr="00CD0D12">
        <w:rPr>
          <w:rFonts w:ascii="Times New Roman" w:hAnsi="Times New Roman" w:cs="Times New Roman"/>
          <w:b/>
          <w:sz w:val="24"/>
          <w:szCs w:val="24"/>
          <w:lang w:val="en-US"/>
        </w:rPr>
        <w:t>M.K.Ismayilova</w:t>
      </w:r>
      <w:proofErr w:type="spellEnd"/>
      <w:r w:rsidR="00CD70F1" w:rsidRPr="00CD0D12">
        <w:rPr>
          <w:rFonts w:ascii="Times New Roman" w:hAnsi="Times New Roman" w:cs="Times New Roman"/>
          <w:b/>
          <w:sz w:val="24"/>
          <w:szCs w:val="24"/>
          <w:lang w:val="en-US"/>
        </w:rPr>
        <w:t>,</w:t>
      </w:r>
      <w:r w:rsidR="00C03EF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S.G.Mammadov,</w:t>
      </w:r>
      <w:bookmarkStart w:id="0" w:name="_GoBack"/>
      <w:bookmarkEnd w:id="0"/>
      <w:r w:rsidR="003C7B65" w:rsidRPr="003C7B6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22A89" w:rsidRPr="003C7B65">
        <w:rPr>
          <w:rFonts w:ascii="Times New Roman" w:hAnsi="Times New Roman" w:cs="Times New Roman"/>
          <w:b/>
          <w:sz w:val="24"/>
          <w:szCs w:val="24"/>
          <w:lang w:val="az-Latn-AZ"/>
        </w:rPr>
        <w:t>F.N.Nurmammadova</w:t>
      </w:r>
    </w:p>
    <w:p w:rsidR="00CD70F1" w:rsidRPr="00CD0D12" w:rsidRDefault="00CD70F1" w:rsidP="005E05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CD0D12">
        <w:rPr>
          <w:rFonts w:ascii="Times New Roman" w:hAnsi="Times New Roman" w:cs="Times New Roman"/>
          <w:sz w:val="24"/>
          <w:szCs w:val="24"/>
          <w:lang w:val="en-US"/>
        </w:rPr>
        <w:t>Azerbaijan National Academy of Sciences, Institute of</w:t>
      </w:r>
      <w:r w:rsidR="005E05FF">
        <w:rPr>
          <w:rFonts w:ascii="Times New Roman" w:hAnsi="Times New Roman" w:cs="Times New Roman"/>
          <w:sz w:val="24"/>
          <w:szCs w:val="24"/>
          <w:lang w:val="en-US"/>
        </w:rPr>
        <w:t xml:space="preserve"> Radiation Problems, Baku.</w:t>
      </w:r>
      <w:proofErr w:type="gramEnd"/>
    </w:p>
    <w:p w:rsidR="00CD70F1" w:rsidRPr="00CD0D12" w:rsidRDefault="00CD70F1" w:rsidP="005E05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CD0D12">
        <w:rPr>
          <w:rFonts w:ascii="Times New Roman" w:hAnsi="Times New Roman" w:cs="Times New Roman"/>
          <w:sz w:val="24"/>
          <w:szCs w:val="24"/>
        </w:rPr>
        <w:t>А</w:t>
      </w:r>
      <w:r w:rsidRPr="00CD0D12">
        <w:rPr>
          <w:rFonts w:ascii="Times New Roman" w:hAnsi="Times New Roman" w:cs="Times New Roman"/>
          <w:sz w:val="24"/>
          <w:szCs w:val="24"/>
          <w:lang w:val="en-US"/>
        </w:rPr>
        <w:t>Z 1143 B</w:t>
      </w:r>
      <w:proofErr w:type="gramStart"/>
      <w:r w:rsidRPr="00CD0D12">
        <w:rPr>
          <w:rFonts w:ascii="Times New Roman" w:hAnsi="Times New Roman" w:cs="Times New Roman"/>
          <w:sz w:val="24"/>
          <w:szCs w:val="24"/>
        </w:rPr>
        <w:t>а</w:t>
      </w:r>
      <w:proofErr w:type="spellStart"/>
      <w:proofErr w:type="gramEnd"/>
      <w:r w:rsidRPr="00CD0D12">
        <w:rPr>
          <w:rFonts w:ascii="Times New Roman" w:hAnsi="Times New Roman" w:cs="Times New Roman"/>
          <w:sz w:val="24"/>
          <w:szCs w:val="24"/>
          <w:lang w:val="en-US"/>
        </w:rPr>
        <w:t>ku</w:t>
      </w:r>
      <w:proofErr w:type="spellEnd"/>
      <w:r w:rsidRPr="00CD0D12">
        <w:rPr>
          <w:rFonts w:ascii="Times New Roman" w:hAnsi="Times New Roman" w:cs="Times New Roman"/>
          <w:sz w:val="24"/>
          <w:szCs w:val="24"/>
          <w:lang w:val="en-US"/>
        </w:rPr>
        <w:t xml:space="preserve">, Azerbaijan, </w:t>
      </w:r>
      <w:proofErr w:type="spellStart"/>
      <w:r w:rsidRPr="00CD0D12">
        <w:rPr>
          <w:rFonts w:ascii="Times New Roman" w:hAnsi="Times New Roman" w:cs="Times New Roman"/>
          <w:sz w:val="24"/>
          <w:szCs w:val="24"/>
          <w:lang w:val="en-US"/>
        </w:rPr>
        <w:t>B.Vahabzadeh</w:t>
      </w:r>
      <w:proofErr w:type="spellEnd"/>
      <w:r w:rsidRPr="00CD0D12">
        <w:rPr>
          <w:rFonts w:ascii="Times New Roman" w:hAnsi="Times New Roman" w:cs="Times New Roman"/>
          <w:sz w:val="24"/>
          <w:szCs w:val="24"/>
          <w:lang w:val="en-US"/>
        </w:rPr>
        <w:t xml:space="preserve"> str.</w:t>
      </w:r>
    </w:p>
    <w:p w:rsidR="00CD70F1" w:rsidRDefault="00CD70F1" w:rsidP="00A963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CD0D12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6" w:history="1">
        <w:r w:rsidRPr="00CD0D12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ismayilovamehpara@gmail.com</w:t>
        </w:r>
      </w:hyperlink>
    </w:p>
    <w:p w:rsidR="00A96347" w:rsidRPr="00A96347" w:rsidRDefault="00A96347" w:rsidP="00A963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10425D" w:rsidRDefault="0010425D" w:rsidP="005B5B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2E2E2E"/>
          <w:sz w:val="24"/>
          <w:szCs w:val="24"/>
          <w:lang w:val="en-US"/>
        </w:rPr>
      </w:pPr>
      <w:r w:rsidRPr="00A96966">
        <w:rPr>
          <w:rFonts w:ascii="Times New Roman" w:hAnsi="Times New Roman" w:cs="Times New Roman"/>
          <w:color w:val="2E2E2E"/>
          <w:sz w:val="24"/>
          <w:szCs w:val="24"/>
          <w:lang w:val="en-US"/>
        </w:rPr>
        <w:t xml:space="preserve">Petroleum is a product of the </w:t>
      </w:r>
      <w:proofErr w:type="spellStart"/>
      <w:r w:rsidRPr="00A96966">
        <w:rPr>
          <w:rFonts w:ascii="Times New Roman" w:hAnsi="Times New Roman" w:cs="Times New Roman"/>
          <w:color w:val="2E2E2E"/>
          <w:sz w:val="24"/>
          <w:szCs w:val="24"/>
          <w:lang w:val="en-US"/>
        </w:rPr>
        <w:t>diagenesis</w:t>
      </w:r>
      <w:proofErr w:type="spellEnd"/>
      <w:r w:rsidRPr="00A96966">
        <w:rPr>
          <w:rFonts w:ascii="Times New Roman" w:hAnsi="Times New Roman" w:cs="Times New Roman"/>
          <w:color w:val="2E2E2E"/>
          <w:sz w:val="24"/>
          <w:szCs w:val="24"/>
          <w:lang w:val="en-US"/>
        </w:rPr>
        <w:t xml:space="preserve"> of fundamental organic compounds in organic matter that accumulated with fine-grained sediment in a low-energy environment deficient in oxygen. </w:t>
      </w:r>
      <w:r>
        <w:rPr>
          <w:rFonts w:ascii="Times New Roman" w:hAnsi="Times New Roman" w:cs="Times New Roman"/>
          <w:color w:val="2E2E2E"/>
          <w:sz w:val="24"/>
          <w:szCs w:val="24"/>
          <w:lang w:val="en-US"/>
        </w:rPr>
        <w:t xml:space="preserve">The </w:t>
      </w:r>
      <w:proofErr w:type="spellStart"/>
      <w:r>
        <w:rPr>
          <w:rFonts w:ascii="Times New Roman" w:hAnsi="Times New Roman" w:cs="Times New Roman"/>
          <w:color w:val="2E2E2E"/>
          <w:sz w:val="24"/>
          <w:szCs w:val="24"/>
          <w:lang w:val="en-US"/>
        </w:rPr>
        <w:t>dia</w:t>
      </w:r>
      <w:r w:rsidRPr="00A96966">
        <w:rPr>
          <w:rFonts w:ascii="Times New Roman" w:hAnsi="Times New Roman" w:cs="Times New Roman"/>
          <w:color w:val="2E2E2E"/>
          <w:sz w:val="24"/>
          <w:szCs w:val="24"/>
          <w:lang w:val="en-US"/>
        </w:rPr>
        <w:t>genesis</w:t>
      </w:r>
      <w:proofErr w:type="spellEnd"/>
      <w:r w:rsidRPr="00A96966">
        <w:rPr>
          <w:rFonts w:ascii="Times New Roman" w:hAnsi="Times New Roman" w:cs="Times New Roman"/>
          <w:color w:val="2E2E2E"/>
          <w:sz w:val="24"/>
          <w:szCs w:val="24"/>
          <w:lang w:val="en-US"/>
        </w:rPr>
        <w:t xml:space="preserve"> takes place during burial, under the influences of heat, time and pressure – probably in t</w:t>
      </w:r>
      <w:r w:rsidR="00CF13AD">
        <w:rPr>
          <w:rFonts w:ascii="Times New Roman" w:hAnsi="Times New Roman" w:cs="Times New Roman"/>
          <w:color w:val="2E2E2E"/>
          <w:sz w:val="24"/>
          <w:szCs w:val="24"/>
          <w:lang w:val="en-US"/>
        </w:rPr>
        <w:t>he presence of clay catalysts</w:t>
      </w:r>
      <w:r>
        <w:rPr>
          <w:rFonts w:ascii="Times New Roman" w:hAnsi="Times New Roman" w:cs="Times New Roman"/>
          <w:color w:val="2E2E2E"/>
          <w:sz w:val="24"/>
          <w:szCs w:val="24"/>
          <w:lang w:val="en-US"/>
        </w:rPr>
        <w:t>[1].</w:t>
      </w:r>
      <w:r w:rsidR="00CF13AD">
        <w:rPr>
          <w:rFonts w:ascii="Times New Roman" w:hAnsi="Times New Roman" w:cs="Times New Roman"/>
          <w:color w:val="2E2E2E"/>
          <w:sz w:val="24"/>
          <w:szCs w:val="24"/>
          <w:lang w:val="en-US"/>
        </w:rPr>
        <w:t xml:space="preserve"> </w:t>
      </w:r>
    </w:p>
    <w:p w:rsidR="004F5627" w:rsidRDefault="0099509C" w:rsidP="004F56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4378B">
        <w:rPr>
          <w:rFonts w:ascii="Times New Roman" w:hAnsi="Times New Roman" w:cs="Times New Roman"/>
          <w:sz w:val="24"/>
          <w:szCs w:val="24"/>
          <w:lang w:val="en-US"/>
        </w:rPr>
        <w:t>Contempory</w:t>
      </w:r>
      <w:proofErr w:type="spellEnd"/>
      <w:r w:rsidRPr="00A4378B">
        <w:rPr>
          <w:rFonts w:ascii="Times New Roman" w:hAnsi="Times New Roman" w:cs="Times New Roman"/>
          <w:sz w:val="24"/>
          <w:szCs w:val="24"/>
          <w:lang w:val="en-US"/>
        </w:rPr>
        <w:t xml:space="preserve"> science does not yet know any microbe which really generates n-C</w:t>
      </w:r>
      <w:r w:rsidRPr="00A4378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11 </w:t>
      </w:r>
      <w:r w:rsidRPr="00A4378B">
        <w:rPr>
          <w:rFonts w:ascii="Times New Roman" w:hAnsi="Times New Roman" w:cs="Times New Roman"/>
          <w:sz w:val="24"/>
          <w:szCs w:val="24"/>
          <w:lang w:val="en-US"/>
        </w:rPr>
        <w:t>– n-C</w:t>
      </w:r>
      <w:r w:rsidRPr="00A4378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22 </w:t>
      </w:r>
      <w:r w:rsidRPr="00A4378B">
        <w:rPr>
          <w:rFonts w:ascii="Times New Roman" w:hAnsi="Times New Roman" w:cs="Times New Roman"/>
          <w:sz w:val="24"/>
          <w:szCs w:val="24"/>
          <w:lang w:val="en-US"/>
        </w:rPr>
        <w:t xml:space="preserve">alkanes, </w:t>
      </w:r>
      <w:proofErr w:type="spellStart"/>
      <w:r w:rsidRPr="00A4378B">
        <w:rPr>
          <w:rFonts w:ascii="Times New Roman" w:hAnsi="Times New Roman" w:cs="Times New Roman"/>
          <w:sz w:val="24"/>
          <w:szCs w:val="24"/>
          <w:lang w:val="en-US"/>
        </w:rPr>
        <w:t>phytan</w:t>
      </w:r>
      <w:proofErr w:type="spellEnd"/>
      <w:r w:rsidRPr="00A4378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A4378B">
        <w:rPr>
          <w:rFonts w:ascii="Times New Roman" w:hAnsi="Times New Roman" w:cs="Times New Roman"/>
          <w:sz w:val="24"/>
          <w:szCs w:val="24"/>
          <w:lang w:val="en-US"/>
        </w:rPr>
        <w:t>pristan</w:t>
      </w:r>
      <w:proofErr w:type="spellEnd"/>
      <w:r w:rsidRPr="00A4378B">
        <w:rPr>
          <w:rFonts w:ascii="Times New Roman" w:hAnsi="Times New Roman" w:cs="Times New Roman"/>
          <w:sz w:val="24"/>
          <w:szCs w:val="24"/>
          <w:lang w:val="en-US"/>
        </w:rPr>
        <w:t xml:space="preserve"> and aromatic hydrocarbons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. In present work was studied the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smectite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dehydration under gamma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rays  –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its relation to structural development and hydrocarbon accumulation 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Gunashli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oilfield, Azerbaijan.</w:t>
      </w:r>
      <w:r w:rsidR="007A45A4">
        <w:rPr>
          <w:rFonts w:ascii="Times New Roman" w:hAnsi="Times New Roman" w:cs="Times New Roman"/>
          <w:sz w:val="24"/>
          <w:szCs w:val="24"/>
          <w:lang w:val="en-US"/>
        </w:rPr>
        <w:t xml:space="preserve"> Radiation –</w:t>
      </w:r>
      <w:r w:rsidR="00F3558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A45A4">
        <w:rPr>
          <w:rFonts w:ascii="Times New Roman" w:hAnsi="Times New Roman" w:cs="Times New Roman"/>
          <w:sz w:val="24"/>
          <w:szCs w:val="24"/>
          <w:lang w:val="en-US"/>
        </w:rPr>
        <w:t>induced damage in Na-</w:t>
      </w:r>
      <w:proofErr w:type="spellStart"/>
      <w:r w:rsidR="007A45A4">
        <w:rPr>
          <w:rFonts w:ascii="Times New Roman" w:hAnsi="Times New Roman" w:cs="Times New Roman"/>
          <w:sz w:val="24"/>
          <w:szCs w:val="24"/>
          <w:lang w:val="en-US"/>
        </w:rPr>
        <w:t>bentonite</w:t>
      </w:r>
      <w:proofErr w:type="spellEnd"/>
      <w:r w:rsidR="007A45A4">
        <w:rPr>
          <w:rFonts w:ascii="Times New Roman" w:hAnsi="Times New Roman" w:cs="Times New Roman"/>
          <w:sz w:val="24"/>
          <w:szCs w:val="24"/>
          <w:lang w:val="en-US"/>
        </w:rPr>
        <w:t xml:space="preserve"> clay caused formation of </w:t>
      </w:r>
      <w:proofErr w:type="spellStart"/>
      <w:r w:rsidR="007A45A4">
        <w:rPr>
          <w:rFonts w:ascii="Times New Roman" w:hAnsi="Times New Roman" w:cs="Times New Roman"/>
          <w:sz w:val="24"/>
          <w:szCs w:val="24"/>
          <w:lang w:val="en-US"/>
        </w:rPr>
        <w:t>arenes</w:t>
      </w:r>
      <w:proofErr w:type="spellEnd"/>
      <w:r w:rsidR="007A45A4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7A45A4" w:rsidRPr="008F1683"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cycloparaffines</w:t>
      </w:r>
      <w:proofErr w:type="spellEnd"/>
      <w:r w:rsidR="007A45A4"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,</w:t>
      </w:r>
      <w:r w:rsidR="007A45A4">
        <w:rPr>
          <w:rFonts w:ascii="Times New Roman" w:hAnsi="Times New Roman" w:cs="Times New Roman"/>
          <w:sz w:val="24"/>
          <w:szCs w:val="24"/>
          <w:lang w:val="en-US"/>
        </w:rPr>
        <w:t xml:space="preserve"> branched and unsaturated hydrocarbons, namely generation of hydrocarbons from </w:t>
      </w:r>
      <w:proofErr w:type="spellStart"/>
      <w:r w:rsidR="007A45A4">
        <w:rPr>
          <w:rFonts w:ascii="Times New Roman" w:hAnsi="Times New Roman" w:cs="Times New Roman"/>
          <w:sz w:val="24"/>
          <w:szCs w:val="24"/>
          <w:lang w:val="en-US"/>
        </w:rPr>
        <w:t>Gunashli</w:t>
      </w:r>
      <w:proofErr w:type="spellEnd"/>
      <w:r w:rsidR="007A45A4">
        <w:rPr>
          <w:rFonts w:ascii="Times New Roman" w:hAnsi="Times New Roman" w:cs="Times New Roman"/>
          <w:sz w:val="24"/>
          <w:szCs w:val="24"/>
          <w:lang w:val="en-US"/>
        </w:rPr>
        <w:t xml:space="preserve"> oil </w:t>
      </w:r>
      <w:r w:rsidR="004F5627">
        <w:rPr>
          <w:rFonts w:ascii="Times New Roman" w:hAnsi="Times New Roman" w:cs="Times New Roman"/>
          <w:sz w:val="24"/>
          <w:szCs w:val="24"/>
          <w:lang w:val="en-US"/>
        </w:rPr>
        <w:t>field [2</w:t>
      </w:r>
      <w:proofErr w:type="gramStart"/>
      <w:r w:rsidR="004F5627">
        <w:rPr>
          <w:rFonts w:ascii="Times New Roman" w:hAnsi="Times New Roman" w:cs="Times New Roman"/>
          <w:sz w:val="24"/>
          <w:szCs w:val="24"/>
          <w:lang w:val="en-US"/>
        </w:rPr>
        <w:t>,3</w:t>
      </w:r>
      <w:proofErr w:type="gramEnd"/>
      <w:r w:rsidR="004F5627">
        <w:rPr>
          <w:rFonts w:ascii="Times New Roman" w:hAnsi="Times New Roman" w:cs="Times New Roman"/>
          <w:sz w:val="24"/>
          <w:szCs w:val="24"/>
          <w:lang w:val="en-US"/>
        </w:rPr>
        <w:t>].</w:t>
      </w:r>
    </w:p>
    <w:p w:rsidR="00D95B96" w:rsidRDefault="004F5627" w:rsidP="004F56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It was revealed that </w:t>
      </w:r>
      <w:r w:rsidRPr="00A4378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the process of </w:t>
      </w:r>
      <w:r w:rsidR="00CF13A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destruction of </w:t>
      </w:r>
      <w:proofErr w:type="spellStart"/>
      <w:r w:rsidR="00CF13A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silico</w:t>
      </w:r>
      <w:proofErr w:type="spellEnd"/>
      <w:r w:rsidR="00CF13A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-alumina nu</w:t>
      </w:r>
      <w:r w:rsidRPr="00A4378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cl</w:t>
      </w:r>
      <w:r w:rsidR="00CF13A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A4378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us of clay minerals is becoming more active in a particular sequence of </w:t>
      </w:r>
      <w:proofErr w:type="spellStart"/>
      <w:r w:rsidRPr="00A4378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cation</w:t>
      </w:r>
      <w:proofErr w:type="spellEnd"/>
      <w:r w:rsidRPr="00A4378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out let of crystal lattice</w:t>
      </w:r>
      <w:r w:rsidRPr="00A437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: Fe</w:t>
      </w:r>
      <w:r w:rsidRPr="00A4378B"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  <w:lang w:val="en-US" w:eastAsia="ru-RU"/>
        </w:rPr>
        <w:t xml:space="preserve">3+ </w:t>
      </w:r>
      <w:r w:rsidRPr="00A4378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 xml:space="preserve">&gt; 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>Ca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vertAlign w:val="superscript"/>
          <w:lang w:val="en-US"/>
        </w:rPr>
        <w:t>2</w:t>
      </w:r>
      <w:proofErr w:type="gramStart"/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vertAlign w:val="superscript"/>
          <w:lang w:val="en-US"/>
        </w:rPr>
        <w:t>+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  &gt;</w:t>
      </w:r>
      <w:proofErr w:type="gramEnd"/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 Mg 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vertAlign w:val="superscript"/>
          <w:lang w:val="en-US"/>
        </w:rPr>
        <w:t xml:space="preserve">2+  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>&gt; Na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vertAlign w:val="superscript"/>
          <w:lang w:val="en-US"/>
        </w:rPr>
        <w:t>+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 &gt; K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vertAlign w:val="superscript"/>
          <w:lang w:val="en-US"/>
        </w:rPr>
        <w:t xml:space="preserve">+ 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 &gt; Si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vertAlign w:val="superscript"/>
          <w:lang w:val="en-US"/>
        </w:rPr>
        <w:t>4+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. </w:t>
      </w:r>
      <w:proofErr w:type="spellStart"/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>Exept</w:t>
      </w:r>
      <w:proofErr w:type="spellEnd"/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 for the destruction of a solid phase of clays,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 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>there is radiolysis of pore water, which results in the formation of free radicals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>.</w:t>
      </w:r>
      <w:r w:rsidRPr="00A4378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 xml:space="preserve"> </w:t>
      </w:r>
      <w:r w:rsidR="00D95B96" w:rsidRPr="00CD0D12">
        <w:rPr>
          <w:rFonts w:ascii="Times New Roman" w:hAnsi="Times New Roman" w:cs="Times New Roman"/>
          <w:sz w:val="24"/>
          <w:szCs w:val="24"/>
          <w:lang w:val="en-US"/>
        </w:rPr>
        <w:t xml:space="preserve">The catalytic conversion </w:t>
      </w:r>
      <w:proofErr w:type="gramStart"/>
      <w:r w:rsidR="00D95B96" w:rsidRPr="00CD0D12">
        <w:rPr>
          <w:rFonts w:ascii="Times New Roman" w:hAnsi="Times New Roman" w:cs="Times New Roman"/>
          <w:sz w:val="24"/>
          <w:szCs w:val="24"/>
          <w:lang w:val="en-US"/>
        </w:rPr>
        <w:t>of  hydrocarbons</w:t>
      </w:r>
      <w:proofErr w:type="gramEnd"/>
      <w:r w:rsidR="00D95B96" w:rsidRPr="00CD0D12">
        <w:rPr>
          <w:rFonts w:ascii="Times New Roman" w:hAnsi="Times New Roman" w:cs="Times New Roman"/>
          <w:sz w:val="24"/>
          <w:szCs w:val="24"/>
          <w:lang w:val="en-US"/>
        </w:rPr>
        <w:t xml:space="preserve"> of petroleum occurring on contact with irradiated solids. The main essence of </w:t>
      </w:r>
      <w:proofErr w:type="spellStart"/>
      <w:r w:rsidR="00D95B96" w:rsidRPr="00CD0D12">
        <w:rPr>
          <w:rFonts w:ascii="Times New Roman" w:hAnsi="Times New Roman" w:cs="Times New Roman"/>
          <w:sz w:val="24"/>
          <w:szCs w:val="24"/>
          <w:lang w:val="en-US"/>
        </w:rPr>
        <w:t>radiocatalytic</w:t>
      </w:r>
      <w:proofErr w:type="spellEnd"/>
      <w:r w:rsidR="00D95B96" w:rsidRPr="00CD0D12">
        <w:rPr>
          <w:rFonts w:ascii="Times New Roman" w:hAnsi="Times New Roman" w:cs="Times New Roman"/>
          <w:sz w:val="24"/>
          <w:szCs w:val="24"/>
          <w:lang w:val="en-US"/>
        </w:rPr>
        <w:t xml:space="preserve"> processes is transferring the unbalanced charges formed by absorbed ionizing radiation energy on the surfac</w:t>
      </w:r>
      <w:r w:rsidR="00CF13AD">
        <w:rPr>
          <w:rFonts w:ascii="Times New Roman" w:hAnsi="Times New Roman" w:cs="Times New Roman"/>
          <w:sz w:val="24"/>
          <w:szCs w:val="24"/>
          <w:lang w:val="en-US"/>
        </w:rPr>
        <w:t xml:space="preserve">e of the catalyst to the </w:t>
      </w:r>
      <w:proofErr w:type="gramStart"/>
      <w:r w:rsidR="00CF13AD">
        <w:rPr>
          <w:rFonts w:ascii="Times New Roman" w:hAnsi="Times New Roman" w:cs="Times New Roman"/>
          <w:sz w:val="24"/>
          <w:szCs w:val="24"/>
          <w:lang w:val="en-US"/>
        </w:rPr>
        <w:t>system[</w:t>
      </w:r>
      <w:proofErr w:type="gramEnd"/>
      <w:r w:rsidR="00CF13AD">
        <w:rPr>
          <w:rFonts w:ascii="Times New Roman" w:hAnsi="Times New Roman" w:cs="Times New Roman"/>
          <w:sz w:val="24"/>
          <w:szCs w:val="24"/>
          <w:lang w:val="en-US"/>
        </w:rPr>
        <w:t>3,</w:t>
      </w:r>
      <w:r w:rsidR="001A42E4">
        <w:rPr>
          <w:rFonts w:ascii="Times New Roman" w:hAnsi="Times New Roman" w:cs="Times New Roman"/>
          <w:sz w:val="24"/>
          <w:szCs w:val="24"/>
          <w:lang w:val="en-US"/>
        </w:rPr>
        <w:t>4]</w:t>
      </w:r>
      <w:r w:rsidR="00234163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234163" w:rsidRPr="00234163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r w:rsidR="00234163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Under the effect of ionizing </w:t>
      </w:r>
      <w:proofErr w:type="gramStart"/>
      <w:r w:rsidR="00234163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radiation  valence</w:t>
      </w:r>
      <w:proofErr w:type="gramEnd"/>
      <w:r w:rsidR="00234163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electrons(F) and hole centers(V) form in </w:t>
      </w:r>
      <w:proofErr w:type="spellStart"/>
      <w:r w:rsidR="00234163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bentonite</w:t>
      </w:r>
      <w:proofErr w:type="spellEnd"/>
      <w:r w:rsidR="00234163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clay crystals.</w:t>
      </w:r>
    </w:p>
    <w:p w:rsidR="004F5627" w:rsidRDefault="004F5627" w:rsidP="004F5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4378B">
        <w:rPr>
          <w:rFonts w:ascii="Times New Roman" w:hAnsi="Times New Roman" w:cs="Times New Roman"/>
          <w:sz w:val="24"/>
          <w:szCs w:val="24"/>
          <w:lang w:val="en-US"/>
        </w:rPr>
        <w:t>The experimental</w:t>
      </w:r>
      <w:r w:rsidR="001A42E4">
        <w:rPr>
          <w:rFonts w:ascii="Times New Roman" w:hAnsi="Times New Roman" w:cs="Times New Roman"/>
          <w:sz w:val="24"/>
          <w:szCs w:val="24"/>
          <w:lang w:val="en-US"/>
        </w:rPr>
        <w:t xml:space="preserve"> results discussed in the </w:t>
      </w:r>
      <w:proofErr w:type="gramStart"/>
      <w:r w:rsidR="001A42E4">
        <w:rPr>
          <w:rFonts w:ascii="Times New Roman" w:hAnsi="Times New Roman" w:cs="Times New Roman"/>
          <w:sz w:val="24"/>
          <w:szCs w:val="24"/>
          <w:lang w:val="en-US"/>
        </w:rPr>
        <w:t>work[</w:t>
      </w:r>
      <w:proofErr w:type="gramEnd"/>
      <w:r w:rsidR="001A42E4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A4378B">
        <w:rPr>
          <w:rFonts w:ascii="Times New Roman" w:hAnsi="Times New Roman" w:cs="Times New Roman"/>
          <w:sz w:val="24"/>
          <w:szCs w:val="24"/>
          <w:lang w:val="en-US"/>
        </w:rPr>
        <w:t>] confirm that the CaCO</w:t>
      </w:r>
      <w:r w:rsidRPr="00A4378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3</w:t>
      </w:r>
      <w:r w:rsidRPr="00A4378B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proofErr w:type="spellStart"/>
      <w:r w:rsidRPr="00A4378B">
        <w:rPr>
          <w:rFonts w:ascii="Times New Roman" w:hAnsi="Times New Roman" w:cs="Times New Roman"/>
          <w:sz w:val="24"/>
          <w:szCs w:val="24"/>
          <w:lang w:val="en-US"/>
        </w:rPr>
        <w:t>FeO</w:t>
      </w:r>
      <w:proofErr w:type="spellEnd"/>
      <w:r w:rsidRPr="00A4378B">
        <w:rPr>
          <w:rFonts w:ascii="Times New Roman" w:hAnsi="Times New Roman" w:cs="Times New Roman"/>
          <w:sz w:val="24"/>
          <w:szCs w:val="24"/>
          <w:lang w:val="en-US"/>
        </w:rPr>
        <w:t xml:space="preserve"> – H</w:t>
      </w:r>
      <w:r w:rsidRPr="00A4378B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2</w:t>
      </w:r>
      <w:r w:rsidRPr="00A4378B">
        <w:rPr>
          <w:rFonts w:ascii="Times New Roman" w:hAnsi="Times New Roman" w:cs="Times New Roman"/>
          <w:sz w:val="24"/>
          <w:szCs w:val="24"/>
          <w:lang w:val="en-US"/>
        </w:rPr>
        <w:t>O system generates the suite of hydrocarbons in characteristic of natural petroleum. Proposed catalyst sodium –</w:t>
      </w:r>
      <w:proofErr w:type="spellStart"/>
      <w:r w:rsidRPr="00A4378B">
        <w:rPr>
          <w:rFonts w:ascii="Times New Roman" w:hAnsi="Times New Roman" w:cs="Times New Roman"/>
          <w:sz w:val="24"/>
          <w:szCs w:val="24"/>
          <w:lang w:val="en-US"/>
        </w:rPr>
        <w:t>bentonite</w:t>
      </w:r>
      <w:proofErr w:type="spellEnd"/>
      <w:r w:rsidRPr="00A4378B">
        <w:rPr>
          <w:rFonts w:ascii="Times New Roman" w:hAnsi="Times New Roman" w:cs="Times New Roman"/>
          <w:sz w:val="24"/>
          <w:szCs w:val="24"/>
          <w:lang w:val="en-US"/>
        </w:rPr>
        <w:t xml:space="preserve"> clay (</w:t>
      </w:r>
      <w:proofErr w:type="spellStart"/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Alpoid</w:t>
      </w:r>
      <w:proofErr w:type="spellEnd"/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deposit contains more than 85% of Na- </w:t>
      </w:r>
      <w:proofErr w:type="spellStart"/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montmorillonite</w:t>
      </w:r>
      <w:proofErr w:type="spellEnd"/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-(Na,0.5Ca)0.7(</w:t>
      </w:r>
      <w:proofErr w:type="spellStart"/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Al,Mg,Fe</w:t>
      </w:r>
      <w:proofErr w:type="spellEnd"/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)4(</w:t>
      </w:r>
      <w:proofErr w:type="spellStart"/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Si,Al</w:t>
      </w:r>
      <w:proofErr w:type="spellEnd"/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)8O20(OH)4·XH</w:t>
      </w:r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vertAlign w:val="subscript"/>
          <w:lang w:val="en-US"/>
        </w:rPr>
        <w:t>2</w:t>
      </w:r>
      <w:r w:rsidRPr="00A4378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O) </w:t>
      </w:r>
      <w:r w:rsidRPr="00A4378B">
        <w:rPr>
          <w:rFonts w:ascii="Times New Roman" w:hAnsi="Times New Roman" w:cs="Times New Roman"/>
          <w:sz w:val="24"/>
          <w:szCs w:val="24"/>
          <w:lang w:val="en-US"/>
        </w:rPr>
        <w:t xml:space="preserve"> consist of complex oxides and water.</w:t>
      </w:r>
      <w:r w:rsidRPr="004F562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4378B">
        <w:rPr>
          <w:rFonts w:ascii="Times New Roman" w:hAnsi="Times New Roman" w:cs="Times New Roman"/>
          <w:sz w:val="24"/>
          <w:szCs w:val="24"/>
          <w:lang w:val="en-US"/>
        </w:rPr>
        <w:t>This research give</w:t>
      </w:r>
      <w:r w:rsidR="00CF13AD">
        <w:rPr>
          <w:rFonts w:ascii="Times New Roman" w:hAnsi="Times New Roman" w:cs="Times New Roman"/>
          <w:sz w:val="24"/>
          <w:szCs w:val="24"/>
          <w:lang w:val="en-US"/>
        </w:rPr>
        <w:t xml:space="preserve">s a new approach for study the </w:t>
      </w:r>
      <w:r w:rsidRPr="00A4378B">
        <w:rPr>
          <w:rFonts w:ascii="Times New Roman" w:hAnsi="Times New Roman" w:cs="Times New Roman"/>
          <w:sz w:val="24"/>
          <w:szCs w:val="24"/>
          <w:lang w:val="en-US"/>
        </w:rPr>
        <w:t>metamorphism of crude oil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[</w:t>
      </w:r>
      <w:r w:rsidR="001A42E4">
        <w:rPr>
          <w:rFonts w:ascii="Times New Roman" w:hAnsi="Times New Roman" w:cs="Times New Roman"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sz w:val="24"/>
          <w:szCs w:val="24"/>
          <w:lang w:val="en-US"/>
        </w:rPr>
        <w:t>].</w:t>
      </w:r>
    </w:p>
    <w:p w:rsidR="001E3EDF" w:rsidRPr="00CD0D12" w:rsidRDefault="001E3EDF" w:rsidP="00D95B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1E3EDF" w:rsidRPr="00CD0D12" w:rsidRDefault="005E05FF" w:rsidP="00D95B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</w:t>
      </w:r>
      <w:r w:rsidR="00904433" w:rsidRPr="00CD0D12">
        <w:rPr>
          <w:rFonts w:ascii="Times New Roman" w:hAnsi="Times New Roman" w:cs="Times New Roman"/>
          <w:sz w:val="24"/>
          <w:szCs w:val="24"/>
          <w:lang w:val="en-US"/>
        </w:rPr>
        <w:t>References</w:t>
      </w:r>
    </w:p>
    <w:p w:rsidR="00211D8D" w:rsidRPr="0099509C" w:rsidRDefault="0099509C" w:rsidP="0099509C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Ed.by</w:t>
      </w:r>
      <w:r w:rsidRPr="00D445C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R.E.Chapman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B046A0">
        <w:rPr>
          <w:rFonts w:ascii="Times New Roman" w:eastAsia="Times New Roman" w:hAnsi="Times New Roman" w:cs="Times New Roman"/>
          <w:bCs/>
          <w:color w:val="505050"/>
          <w:kern w:val="36"/>
          <w:sz w:val="24"/>
          <w:szCs w:val="24"/>
          <w:lang w:val="en-US" w:eastAsia="ru-RU"/>
        </w:rPr>
        <w:t>Origin and Migration of Petroleum: Geological and Physical</w:t>
      </w:r>
      <w:r>
        <w:rPr>
          <w:rFonts w:ascii="Times New Roman" w:eastAsia="Times New Roman" w:hAnsi="Times New Roman" w:cs="Times New Roman"/>
          <w:bCs/>
          <w:color w:val="505050"/>
          <w:kern w:val="36"/>
          <w:sz w:val="24"/>
          <w:szCs w:val="24"/>
          <w:lang w:val="en-US"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505050"/>
          <w:kern w:val="36"/>
          <w:sz w:val="24"/>
          <w:szCs w:val="24"/>
          <w:lang w:val="en-US" w:eastAsia="ru-RU"/>
        </w:rPr>
        <w:t>Aspects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7" w:tooltip="Go to Developments in Petroleum Science on ScienceDirect" w:history="1">
        <w:r w:rsidRPr="004F5627">
          <w:rPr>
            <w:rFonts w:ascii="Times New Roman" w:eastAsia="Times New Roman" w:hAnsi="Times New Roman" w:cs="Times New Roman"/>
            <w:bCs/>
            <w:i/>
            <w:sz w:val="24"/>
            <w:szCs w:val="24"/>
            <w:lang w:val="en-US" w:eastAsia="ru-RU"/>
          </w:rPr>
          <w:t>Developments in Petroleum Science</w:t>
        </w:r>
      </w:hyperlink>
      <w:r w:rsidRPr="004F5627">
        <w:rPr>
          <w:rFonts w:ascii="Times New Roman" w:eastAsia="Times New Roman" w:hAnsi="Times New Roman" w:cs="Times New Roman"/>
          <w:bCs/>
          <w:i/>
          <w:sz w:val="24"/>
          <w:szCs w:val="24"/>
          <w:lang w:val="en-US" w:eastAsia="ru-RU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8" w:tooltip="Go to table of contents for this volume/issue" w:history="1">
        <w:r w:rsidRPr="00B046A0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V</w:t>
        </w:r>
        <w:r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.</w:t>
        </w:r>
        <w:r w:rsidRPr="00B046A0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 xml:space="preserve"> 16</w:t>
        </w:r>
      </w:hyperlink>
      <w:r w:rsidRPr="00B046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, 1983, P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B046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179-207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904433" w:rsidRDefault="00CD0D12" w:rsidP="005E05FF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E05FF">
        <w:rPr>
          <w:rFonts w:ascii="Times New Roman" w:hAnsi="Times New Roman" w:cs="Times New Roman"/>
          <w:sz w:val="24"/>
          <w:szCs w:val="24"/>
          <w:lang w:val="en-US"/>
        </w:rPr>
        <w:t xml:space="preserve">M. </w:t>
      </w:r>
      <w:proofErr w:type="spellStart"/>
      <w:r w:rsidRPr="005E05FF">
        <w:rPr>
          <w:rFonts w:ascii="Times New Roman" w:hAnsi="Times New Roman" w:cs="Times New Roman"/>
          <w:sz w:val="24"/>
          <w:szCs w:val="24"/>
          <w:lang w:val="en-US"/>
        </w:rPr>
        <w:t>K.</w:t>
      </w:r>
      <w:r w:rsidR="00904433" w:rsidRPr="005E05FF">
        <w:rPr>
          <w:rFonts w:ascii="Times New Roman" w:hAnsi="Times New Roman" w:cs="Times New Roman"/>
          <w:sz w:val="24"/>
          <w:szCs w:val="24"/>
          <w:lang w:val="en-US"/>
        </w:rPr>
        <w:t>Ismayilova</w:t>
      </w:r>
      <w:proofErr w:type="spellEnd"/>
      <w:r w:rsidRPr="005E05FF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904433" w:rsidRPr="005E05FF">
        <w:rPr>
          <w:rFonts w:ascii="Times New Roman" w:hAnsi="Times New Roman" w:cs="Times New Roman"/>
          <w:sz w:val="24"/>
          <w:szCs w:val="24"/>
          <w:lang w:val="en-US"/>
        </w:rPr>
        <w:t xml:space="preserve">  Influence of energy transfer in the adsorbed state of   the clay at the petroleum radiolysis under gamma-radiation at room temperature. </w:t>
      </w:r>
      <w:r w:rsidR="00904433" w:rsidRPr="005E05FF">
        <w:rPr>
          <w:rFonts w:ascii="Times New Roman" w:hAnsi="Times New Roman" w:cs="Times New Roman"/>
          <w:i/>
          <w:sz w:val="24"/>
          <w:szCs w:val="24"/>
          <w:lang w:val="en-US"/>
        </w:rPr>
        <w:t>Radiation effects and defects in solids.</w:t>
      </w:r>
      <w:r w:rsidR="001A42E4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904433" w:rsidRPr="005E05FF">
        <w:rPr>
          <w:rFonts w:ascii="Times New Roman" w:hAnsi="Times New Roman" w:cs="Times New Roman"/>
          <w:sz w:val="24"/>
          <w:szCs w:val="24"/>
          <w:lang w:val="en-US"/>
        </w:rPr>
        <w:t xml:space="preserve">2020,V.175/5-6,pp 472-481,  DOI:10.1080/10420150.2019.1678622 </w:t>
      </w:r>
    </w:p>
    <w:p w:rsidR="005E05FF" w:rsidRPr="001A42E4" w:rsidRDefault="005E05FF" w:rsidP="005E05FF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M.K.</w:t>
      </w:r>
      <w:r w:rsidRPr="00FC40CE">
        <w:rPr>
          <w:rFonts w:ascii="Times New Roman" w:hAnsi="Times New Roman" w:cs="Times New Roman"/>
          <w:sz w:val="24"/>
          <w:szCs w:val="24"/>
          <w:lang w:val="en-US"/>
        </w:rPr>
        <w:t>Ismayilova</w:t>
      </w:r>
      <w:proofErr w:type="spellEnd"/>
      <w:r w:rsidR="005B5B84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13163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C40CE">
        <w:rPr>
          <w:rFonts w:ascii="Times New Roman CYR" w:hAnsi="Times New Roman CYR" w:cs="Times New Roman CYR"/>
          <w:bCs/>
          <w:color w:val="000000"/>
          <w:sz w:val="28"/>
          <w:szCs w:val="28"/>
          <w:lang w:val="en-US"/>
        </w:rPr>
        <w:t>E</w:t>
      </w:r>
      <w:r w:rsidRPr="00FC40CE">
        <w:rPr>
          <w:rFonts w:ascii="Times New Roman CYR" w:hAnsi="Times New Roman CYR" w:cs="Times New Roman CYR"/>
          <w:bCs/>
          <w:color w:val="000000"/>
          <w:sz w:val="24"/>
          <w:szCs w:val="24"/>
          <w:lang w:val="en-US"/>
        </w:rPr>
        <w:t>effects</w:t>
      </w:r>
      <w:proofErr w:type="spellEnd"/>
      <w:r w:rsidR="005B5B84">
        <w:rPr>
          <w:rFonts w:ascii="Times New Roman CYR" w:hAnsi="Times New Roman CYR" w:cs="Times New Roman CYR"/>
          <w:bCs/>
          <w:color w:val="000000"/>
          <w:sz w:val="24"/>
          <w:szCs w:val="24"/>
          <w:lang w:val="en-US"/>
        </w:rPr>
        <w:t xml:space="preserve"> of gamma-irradiation </w:t>
      </w:r>
      <w:r w:rsidRPr="00FC40CE">
        <w:rPr>
          <w:rFonts w:ascii="Times New Roman CYR" w:hAnsi="Times New Roman CYR" w:cs="Times New Roman CYR"/>
          <w:bCs/>
          <w:color w:val="000000"/>
          <w:sz w:val="24"/>
          <w:szCs w:val="24"/>
          <w:lang w:val="en-US"/>
        </w:rPr>
        <w:t>on nanostructured Na-</w:t>
      </w:r>
      <w:proofErr w:type="spellStart"/>
      <w:r w:rsidRPr="00FC40CE">
        <w:rPr>
          <w:rFonts w:ascii="Times New Roman CYR" w:hAnsi="Times New Roman CYR" w:cs="Times New Roman CYR"/>
          <w:bCs/>
          <w:color w:val="000000"/>
          <w:sz w:val="24"/>
          <w:szCs w:val="24"/>
          <w:lang w:val="en-US"/>
        </w:rPr>
        <w:t>bentonite</w:t>
      </w:r>
      <w:proofErr w:type="spellEnd"/>
      <w:r w:rsidRPr="00FC40CE">
        <w:rPr>
          <w:rFonts w:ascii="Times New Roman CYR" w:hAnsi="Times New Roman CYR" w:cs="Times New Roman CYR"/>
          <w:bCs/>
          <w:color w:val="000000"/>
          <w:sz w:val="24"/>
          <w:szCs w:val="24"/>
          <w:lang w:val="en-US"/>
        </w:rPr>
        <w:t xml:space="preserve"> silicate   layers at room temperature</w:t>
      </w:r>
      <w:r>
        <w:rPr>
          <w:rFonts w:ascii="Times New Roman CYR" w:hAnsi="Times New Roman CYR" w:cs="Times New Roman CYR"/>
          <w:bCs/>
          <w:color w:val="000000"/>
          <w:sz w:val="24"/>
          <w:szCs w:val="24"/>
          <w:lang w:val="en-US"/>
        </w:rPr>
        <w:t>.</w:t>
      </w:r>
      <w:r w:rsidRPr="00FC40CE">
        <w:rPr>
          <w:rFonts w:ascii="Times New Roman CYR" w:hAnsi="Times New Roman CYR" w:cs="Times New Roman CYR"/>
          <w:i/>
          <w:iCs/>
          <w:color w:val="000000"/>
          <w:sz w:val="16"/>
          <w:szCs w:val="16"/>
          <w:lang w:val="en-US"/>
        </w:rPr>
        <w:t xml:space="preserve"> </w:t>
      </w:r>
      <w:r w:rsidRPr="00FC40CE">
        <w:rPr>
          <w:rStyle w:val="a5"/>
          <w:rFonts w:ascii="Times New Roman" w:hAnsi="Times New Roman" w:cs="Times New Roman"/>
          <w:bCs/>
          <w:sz w:val="24"/>
          <w:szCs w:val="24"/>
          <w:shd w:val="clear" w:color="auto" w:fill="FFFFFF"/>
          <w:lang w:val="en-US"/>
        </w:rPr>
        <w:t>Problems of atomic science and technology.</w:t>
      </w:r>
      <w:r w:rsidRPr="00FC40CE">
        <w:rPr>
          <w:rFonts w:ascii="Times New Roman CYR" w:hAnsi="Times New Roman CYR" w:cs="Times New Roman CYR"/>
          <w:i/>
          <w:iCs/>
          <w:sz w:val="16"/>
          <w:szCs w:val="16"/>
          <w:lang w:val="en-US"/>
        </w:rPr>
        <w:t xml:space="preserve"> </w:t>
      </w:r>
      <w:r w:rsidRPr="00FC40CE">
        <w:rPr>
          <w:rFonts w:ascii="Times New Roman" w:hAnsi="Times New Roman" w:cs="Times New Roman"/>
          <w:iCs/>
          <w:color w:val="000000"/>
          <w:sz w:val="24"/>
          <w:szCs w:val="24"/>
          <w:lang w:val="en-US"/>
        </w:rPr>
        <w:t>2021. №</w:t>
      </w:r>
      <w:proofErr w:type="gramStart"/>
      <w:r w:rsidRPr="00FC40CE">
        <w:rPr>
          <w:rFonts w:ascii="Times New Roman" w:hAnsi="Times New Roman" w:cs="Times New Roman"/>
          <w:iCs/>
          <w:color w:val="000000"/>
          <w:sz w:val="24"/>
          <w:szCs w:val="24"/>
          <w:lang w:val="en-US"/>
        </w:rPr>
        <w:t>5(</w:t>
      </w:r>
      <w:proofErr w:type="gramEnd"/>
      <w:r w:rsidRPr="00FC40CE">
        <w:rPr>
          <w:rFonts w:ascii="Times New Roman" w:hAnsi="Times New Roman" w:cs="Times New Roman"/>
          <w:iCs/>
          <w:color w:val="000000"/>
          <w:sz w:val="24"/>
          <w:szCs w:val="24"/>
          <w:lang w:val="en-US"/>
        </w:rPr>
        <w:t xml:space="preserve">135), </w:t>
      </w:r>
      <w:r w:rsidR="00A50621">
        <w:rPr>
          <w:rFonts w:ascii="Times New Roman" w:hAnsi="Times New Roman" w:cs="Times New Roman"/>
          <w:iCs/>
          <w:color w:val="000000"/>
          <w:sz w:val="24"/>
          <w:szCs w:val="24"/>
          <w:lang w:val="en-US"/>
        </w:rPr>
        <w:t xml:space="preserve">       </w:t>
      </w:r>
      <w:r w:rsidRPr="00FC40CE">
        <w:rPr>
          <w:rFonts w:ascii="Times New Roman" w:hAnsi="Times New Roman" w:cs="Times New Roman"/>
          <w:iCs/>
          <w:color w:val="000000"/>
          <w:sz w:val="24"/>
          <w:szCs w:val="24"/>
          <w:lang w:val="en-US"/>
        </w:rPr>
        <w:t>p. 51-56.</w:t>
      </w:r>
    </w:p>
    <w:p w:rsidR="001A42E4" w:rsidRPr="001A42E4" w:rsidRDefault="001A42E4" w:rsidP="001A42E4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de-DE"/>
        </w:rPr>
      </w:pPr>
      <w:proofErr w:type="spellStart"/>
      <w:r w:rsidRPr="001A42E4">
        <w:rPr>
          <w:rFonts w:ascii="Times New Roman" w:hAnsi="Times New Roman" w:cs="Times New Roman"/>
          <w:sz w:val="24"/>
          <w:szCs w:val="24"/>
          <w:lang w:val="de-DE"/>
        </w:rPr>
        <w:t>J.</w:t>
      </w:r>
      <w:r>
        <w:rPr>
          <w:rFonts w:ascii="Times New Roman" w:hAnsi="Times New Roman" w:cs="Times New Roman"/>
          <w:sz w:val="24"/>
          <w:szCs w:val="24"/>
          <w:lang w:val="de-DE"/>
        </w:rPr>
        <w:t>Merkel,</w:t>
      </w:r>
      <w:r w:rsidRPr="001A42E4">
        <w:rPr>
          <w:rFonts w:ascii="Times New Roman" w:hAnsi="Times New Roman" w:cs="Times New Roman"/>
          <w:sz w:val="24"/>
          <w:szCs w:val="24"/>
          <w:lang w:val="de-DE"/>
        </w:rPr>
        <w:t>B.Planer-Friedrich</w:t>
      </w:r>
      <w:r>
        <w:rPr>
          <w:rFonts w:ascii="Times New Roman" w:hAnsi="Times New Roman" w:cs="Times New Roman"/>
          <w:sz w:val="24"/>
          <w:szCs w:val="24"/>
          <w:lang w:val="de-DE"/>
        </w:rPr>
        <w:t>,</w:t>
      </w:r>
      <w:r w:rsidRPr="001A42E4">
        <w:rPr>
          <w:rFonts w:ascii="Times New Roman" w:hAnsi="Times New Roman" w:cs="Times New Roman"/>
          <w:sz w:val="24"/>
          <w:szCs w:val="24"/>
          <w:lang w:val="de-DE"/>
        </w:rPr>
        <w:t>C.Wolkers-dorfer</w:t>
      </w:r>
      <w:r>
        <w:rPr>
          <w:rFonts w:ascii="Times New Roman" w:hAnsi="Times New Roman" w:cs="Times New Roman"/>
          <w:sz w:val="24"/>
          <w:szCs w:val="24"/>
          <w:lang w:val="de-DE"/>
        </w:rPr>
        <w:t>.</w:t>
      </w:r>
      <w:r w:rsidRPr="001A42E4">
        <w:rPr>
          <w:rFonts w:ascii="Times New Roman" w:hAnsi="Times New Roman" w:cs="Times New Roman"/>
          <w:sz w:val="24"/>
          <w:szCs w:val="24"/>
          <w:lang w:val="de-DE"/>
        </w:rPr>
        <w:t>Uranium</w:t>
      </w:r>
      <w:proofErr w:type="spellEnd"/>
      <w:r w:rsidRPr="001A42E4">
        <w:rPr>
          <w:rFonts w:ascii="Times New Roman" w:hAnsi="Times New Roman" w:cs="Times New Roman"/>
          <w:sz w:val="24"/>
          <w:szCs w:val="24"/>
          <w:lang w:val="de-DE"/>
        </w:rPr>
        <w:t xml:space="preserve"> in </w:t>
      </w:r>
      <w:proofErr w:type="spellStart"/>
      <w:r w:rsidRPr="001A42E4">
        <w:rPr>
          <w:rFonts w:ascii="Times New Roman" w:hAnsi="Times New Roman" w:cs="Times New Roman"/>
          <w:sz w:val="24"/>
          <w:szCs w:val="24"/>
          <w:lang w:val="de-DE"/>
        </w:rPr>
        <w:t>the</w:t>
      </w:r>
      <w:proofErr w:type="spellEnd"/>
      <w:r w:rsidRPr="001A42E4"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  <w:proofErr w:type="spellStart"/>
      <w:r w:rsidRPr="001A42E4">
        <w:rPr>
          <w:rFonts w:ascii="Times New Roman" w:hAnsi="Times New Roman" w:cs="Times New Roman"/>
          <w:sz w:val="24"/>
          <w:szCs w:val="24"/>
          <w:lang w:val="de-DE"/>
        </w:rPr>
        <w:t>aquatic</w:t>
      </w:r>
      <w:proofErr w:type="spellEnd"/>
      <w:r w:rsidRPr="001A42E4"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  <w:proofErr w:type="spellStart"/>
      <w:r w:rsidRPr="001A42E4">
        <w:rPr>
          <w:rFonts w:ascii="Times New Roman" w:hAnsi="Times New Roman" w:cs="Times New Roman"/>
          <w:sz w:val="24"/>
          <w:szCs w:val="24"/>
          <w:lang w:val="de-DE"/>
        </w:rPr>
        <w:t>environment</w:t>
      </w:r>
      <w:proofErr w:type="spellEnd"/>
      <w:r w:rsidRPr="001A42E4">
        <w:rPr>
          <w:rFonts w:ascii="Times New Roman" w:hAnsi="Times New Roman" w:cs="Times New Roman"/>
          <w:i/>
          <w:sz w:val="24"/>
          <w:szCs w:val="24"/>
          <w:lang w:val="de-DE"/>
        </w:rPr>
        <w:t>.</w:t>
      </w:r>
      <w:r w:rsidRPr="001A42E4">
        <w:rPr>
          <w:rFonts w:ascii="Times New Roman" w:hAnsi="Times New Roman" w:cs="Times New Roman"/>
          <w:sz w:val="24"/>
          <w:szCs w:val="24"/>
          <w:lang w:val="de-DE"/>
        </w:rPr>
        <w:t xml:space="preserve"> Germany, Springer-Verlag Berlin, Heidelberg</w:t>
      </w:r>
      <w:r>
        <w:rPr>
          <w:rFonts w:ascii="Times New Roman" w:hAnsi="Times New Roman" w:cs="Times New Roman"/>
          <w:sz w:val="24"/>
          <w:szCs w:val="24"/>
          <w:lang w:val="de-DE"/>
        </w:rPr>
        <w:t>. 2002</w:t>
      </w:r>
      <w:r w:rsidRPr="001A42E4">
        <w:rPr>
          <w:rFonts w:ascii="Times New Roman" w:hAnsi="Times New Roman" w:cs="Times New Roman"/>
          <w:sz w:val="24"/>
          <w:szCs w:val="24"/>
          <w:lang w:val="de-DE"/>
        </w:rPr>
        <w:t>.</w:t>
      </w:r>
      <w:r>
        <w:rPr>
          <w:rFonts w:ascii="Times New Roman" w:hAnsi="Times New Roman" w:cs="Times New Roman"/>
          <w:sz w:val="24"/>
          <w:szCs w:val="24"/>
          <w:lang w:val="de-DE"/>
        </w:rPr>
        <w:t>p.134-136.</w:t>
      </w:r>
    </w:p>
    <w:p w:rsidR="004F5627" w:rsidRDefault="004F5627" w:rsidP="004F562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44F6A">
        <w:rPr>
          <w:rFonts w:ascii="Times New Roman" w:hAnsi="Times New Roman" w:cs="Times New Roman"/>
          <w:sz w:val="24"/>
          <w:szCs w:val="24"/>
          <w:lang w:val="en-US"/>
        </w:rPr>
        <w:t xml:space="preserve">V.G. </w:t>
      </w:r>
      <w:proofErr w:type="spellStart"/>
      <w:r w:rsidRPr="00044F6A">
        <w:rPr>
          <w:rFonts w:ascii="Times New Roman" w:hAnsi="Times New Roman" w:cs="Times New Roman"/>
          <w:sz w:val="24"/>
          <w:szCs w:val="24"/>
          <w:lang w:val="en-US"/>
        </w:rPr>
        <w:t>Kutcherov</w:t>
      </w:r>
      <w:proofErr w:type="spellEnd"/>
      <w:r w:rsidRPr="00044F6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044F6A">
        <w:rPr>
          <w:rFonts w:ascii="Times New Roman" w:hAnsi="Times New Roman" w:cs="Times New Roman"/>
          <w:sz w:val="24"/>
          <w:szCs w:val="24"/>
          <w:lang w:val="en-US"/>
        </w:rPr>
        <w:t>Abiogenic</w:t>
      </w:r>
      <w:proofErr w:type="spellEnd"/>
      <w:r w:rsidRPr="00044F6A">
        <w:rPr>
          <w:rFonts w:ascii="Times New Roman" w:hAnsi="Times New Roman" w:cs="Times New Roman"/>
          <w:sz w:val="24"/>
          <w:szCs w:val="24"/>
          <w:lang w:val="en-US"/>
        </w:rPr>
        <w:t xml:space="preserve"> deep origin of hydrocarbons and oil and gas deposits formation, (2013). DOI:10.5772/51549</w:t>
      </w:r>
    </w:p>
    <w:p w:rsidR="00A50621" w:rsidRPr="00A50621" w:rsidRDefault="001A42E4" w:rsidP="00A5062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50621">
        <w:rPr>
          <w:rFonts w:ascii="Times New Roman" w:hAnsi="Times New Roman" w:cs="Times New Roman"/>
          <w:sz w:val="24"/>
          <w:szCs w:val="24"/>
          <w:lang w:val="en-US"/>
        </w:rPr>
        <w:t>I.I.Mustafayev</w:t>
      </w:r>
      <w:proofErr w:type="spellEnd"/>
      <w:r w:rsidR="00A50621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A50621" w:rsidRPr="005E05FF">
        <w:rPr>
          <w:rFonts w:ascii="Times New Roman" w:hAnsi="Times New Roman" w:cs="Times New Roman"/>
          <w:sz w:val="24"/>
          <w:szCs w:val="24"/>
          <w:lang w:val="en-US"/>
        </w:rPr>
        <w:t xml:space="preserve">M. </w:t>
      </w:r>
      <w:proofErr w:type="spellStart"/>
      <w:r w:rsidR="00A50621" w:rsidRPr="005E05FF">
        <w:rPr>
          <w:rFonts w:ascii="Times New Roman" w:hAnsi="Times New Roman" w:cs="Times New Roman"/>
          <w:sz w:val="24"/>
          <w:szCs w:val="24"/>
          <w:lang w:val="en-US"/>
        </w:rPr>
        <w:t>K.Ismayilova</w:t>
      </w:r>
      <w:proofErr w:type="spellEnd"/>
      <w:r w:rsidR="00A50621" w:rsidRPr="005E05FF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5062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9" w:history="1">
        <w:r w:rsidR="00A50621" w:rsidRPr="00A50621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  <w:lang w:val="en-US"/>
          </w:rPr>
          <w:t xml:space="preserve">Review: The role of radiation, </w:t>
        </w:r>
        <w:proofErr w:type="gramStart"/>
        <w:r w:rsidR="00A50621" w:rsidRPr="00A50621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  <w:lang w:val="en-US"/>
          </w:rPr>
          <w:t>Fe(</w:t>
        </w:r>
        <w:proofErr w:type="gramEnd"/>
        <w:r w:rsidR="00A50621" w:rsidRPr="00A50621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  <w:lang w:val="en-US"/>
          </w:rPr>
          <w:t xml:space="preserve">III) oxides and </w:t>
        </w:r>
        <w:proofErr w:type="spellStart"/>
        <w:r w:rsidR="00A50621" w:rsidRPr="00A50621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  <w:lang w:val="en-US"/>
          </w:rPr>
          <w:t>montmorillonite</w:t>
        </w:r>
        <w:proofErr w:type="spellEnd"/>
        <w:r w:rsidR="00A50621" w:rsidRPr="00A50621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  <w:lang w:val="en-US"/>
          </w:rPr>
          <w:t xml:space="preserve"> in organic metamorphism</w:t>
        </w:r>
      </w:hyperlink>
      <w:r w:rsidR="00A50621">
        <w:rPr>
          <w:rFonts w:ascii="Times New Roman" w:hAnsi="Times New Roman" w:cs="Times New Roman"/>
          <w:sz w:val="24"/>
          <w:szCs w:val="24"/>
          <w:lang w:val="en-US"/>
        </w:rPr>
        <w:t>.2018</w:t>
      </w:r>
      <w:r w:rsidR="00A50621" w:rsidRPr="00A50621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50621" w:rsidRPr="00A50621">
        <w:rPr>
          <w:lang w:val="en-US"/>
        </w:rPr>
        <w:t xml:space="preserve"> </w:t>
      </w:r>
      <w:r w:rsidR="00A50621" w:rsidRPr="00A50621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Journal of Radiation Researches</w:t>
      </w:r>
      <w:r w:rsidR="00A50621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.</w:t>
      </w:r>
      <w:r w:rsidR="00A50621" w:rsidRPr="00A5062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5 (1),</w:t>
      </w:r>
      <w:r w:rsidR="00A5062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               p.</w:t>
      </w:r>
      <w:r w:rsidR="00A50621" w:rsidRPr="00A5062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40</w:t>
      </w:r>
      <w:r w:rsidR="00A50621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-46</w:t>
      </w:r>
    </w:p>
    <w:p w:rsidR="004F5627" w:rsidRPr="00A50621" w:rsidRDefault="004F5627" w:rsidP="00A506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sectPr w:rsidR="004F5627" w:rsidRPr="00A506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C335E4"/>
    <w:multiLevelType w:val="hybridMultilevel"/>
    <w:tmpl w:val="96140038"/>
    <w:lvl w:ilvl="0" w:tplc="31063A64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A95D24"/>
    <w:multiLevelType w:val="hybridMultilevel"/>
    <w:tmpl w:val="0C9C20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A17950"/>
    <w:multiLevelType w:val="hybridMultilevel"/>
    <w:tmpl w:val="4AA27D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453"/>
    <w:rsid w:val="000D4326"/>
    <w:rsid w:val="0010425D"/>
    <w:rsid w:val="00131631"/>
    <w:rsid w:val="00172D37"/>
    <w:rsid w:val="001A42E4"/>
    <w:rsid w:val="001D1440"/>
    <w:rsid w:val="001E3EDF"/>
    <w:rsid w:val="00211D8D"/>
    <w:rsid w:val="00234163"/>
    <w:rsid w:val="00234311"/>
    <w:rsid w:val="00295751"/>
    <w:rsid w:val="002C4453"/>
    <w:rsid w:val="002D766D"/>
    <w:rsid w:val="003C7B65"/>
    <w:rsid w:val="0048169A"/>
    <w:rsid w:val="00494291"/>
    <w:rsid w:val="004F5627"/>
    <w:rsid w:val="005B5B84"/>
    <w:rsid w:val="005E05FF"/>
    <w:rsid w:val="0062285E"/>
    <w:rsid w:val="006903B5"/>
    <w:rsid w:val="00754010"/>
    <w:rsid w:val="007952D8"/>
    <w:rsid w:val="007A45A4"/>
    <w:rsid w:val="00884589"/>
    <w:rsid w:val="00904433"/>
    <w:rsid w:val="009807AA"/>
    <w:rsid w:val="0099509C"/>
    <w:rsid w:val="00A50621"/>
    <w:rsid w:val="00A96347"/>
    <w:rsid w:val="00AE25EF"/>
    <w:rsid w:val="00B345F5"/>
    <w:rsid w:val="00C03EF4"/>
    <w:rsid w:val="00C85A92"/>
    <w:rsid w:val="00CD0D12"/>
    <w:rsid w:val="00CD70F1"/>
    <w:rsid w:val="00CF13AD"/>
    <w:rsid w:val="00D22A89"/>
    <w:rsid w:val="00D95B96"/>
    <w:rsid w:val="00E06363"/>
    <w:rsid w:val="00E51FE1"/>
    <w:rsid w:val="00E71303"/>
    <w:rsid w:val="00EC79A2"/>
    <w:rsid w:val="00EE0AB7"/>
    <w:rsid w:val="00EE6CE1"/>
    <w:rsid w:val="00F006DC"/>
    <w:rsid w:val="00F023F6"/>
    <w:rsid w:val="00F064B1"/>
    <w:rsid w:val="00F35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3B5"/>
  </w:style>
  <w:style w:type="paragraph" w:styleId="1">
    <w:name w:val="heading 1"/>
    <w:basedOn w:val="a"/>
    <w:next w:val="a"/>
    <w:link w:val="10"/>
    <w:uiPriority w:val="9"/>
    <w:qFormat/>
    <w:rsid w:val="00CD0D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0F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CD70F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95B96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D0D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Emphasis"/>
    <w:basedOn w:val="a0"/>
    <w:uiPriority w:val="20"/>
    <w:qFormat/>
    <w:rsid w:val="000D432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3B5"/>
  </w:style>
  <w:style w:type="paragraph" w:styleId="1">
    <w:name w:val="heading 1"/>
    <w:basedOn w:val="a"/>
    <w:next w:val="a"/>
    <w:link w:val="10"/>
    <w:uiPriority w:val="9"/>
    <w:qFormat/>
    <w:rsid w:val="00CD0D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0F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CD70F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95B96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D0D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Emphasis"/>
    <w:basedOn w:val="a0"/>
    <w:uiPriority w:val="20"/>
    <w:qFormat/>
    <w:rsid w:val="000D432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5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iencedirect.com/science/journal/03767361/16/supp/C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sciencedirect.com/science/journal/0376736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smayilovamehpara@gmail.co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scholar.google.ru/citations?view_op=view_citation&amp;hl=ru&amp;user=9CvazLkAAAAJ&amp;citation_for_view=9CvazLkAAAAJ:W7OEmFMy1HY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mexpare</dc:creator>
  <cp:keywords/>
  <dc:description/>
  <cp:lastModifiedBy>Mexpare</cp:lastModifiedBy>
  <cp:revision>37</cp:revision>
  <dcterms:created xsi:type="dcterms:W3CDTF">2021-01-21T06:45:00Z</dcterms:created>
  <dcterms:modified xsi:type="dcterms:W3CDTF">2022-03-10T06:10:00Z</dcterms:modified>
</cp:coreProperties>
</file>