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4C948" w14:textId="171404E7" w:rsidR="00C775A5" w:rsidRDefault="004145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ACTUAL </w:t>
      </w:r>
      <w:r w:rsidRPr="004145C6">
        <w:rPr>
          <w:b/>
          <w:bCs/>
          <w:sz w:val="32"/>
          <w:szCs w:val="32"/>
          <w:lang w:val="en-US"/>
        </w:rPr>
        <w:t xml:space="preserve">NUCLEAR MEDICINE </w:t>
      </w:r>
      <w:r w:rsidR="0075234B" w:rsidRPr="004145C6">
        <w:rPr>
          <w:b/>
          <w:bCs/>
          <w:sz w:val="32"/>
          <w:szCs w:val="32"/>
          <w:lang w:val="en-US"/>
        </w:rPr>
        <w:t xml:space="preserve">PROBLEMS </w:t>
      </w:r>
      <w:r w:rsidRPr="004145C6">
        <w:rPr>
          <w:b/>
          <w:bCs/>
          <w:sz w:val="32"/>
          <w:szCs w:val="32"/>
          <w:lang w:val="en-US"/>
        </w:rPr>
        <w:t>IN PEDIATRICS</w:t>
      </w:r>
    </w:p>
    <w:p w14:paraId="724E1B76" w14:textId="77777777" w:rsidR="004145C6" w:rsidRPr="00E5401A" w:rsidRDefault="004145C6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AEAF02C" w14:textId="77777777" w:rsidR="004145C6" w:rsidRDefault="004145C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spellStart"/>
      <w:r w:rsidRPr="004145C6">
        <w:rPr>
          <w:sz w:val="28"/>
          <w:szCs w:val="28"/>
          <w:lang w:val="en-US"/>
        </w:rPr>
        <w:t>B.Ya</w:t>
      </w:r>
      <w:proofErr w:type="spellEnd"/>
      <w:r w:rsidRPr="004145C6">
        <w:rPr>
          <w:sz w:val="28"/>
          <w:szCs w:val="28"/>
          <w:lang w:val="en-US"/>
        </w:rPr>
        <w:t>. Narkevich</w:t>
      </w:r>
      <w:r w:rsidRPr="004145C6">
        <w:rPr>
          <w:sz w:val="28"/>
          <w:szCs w:val="28"/>
          <w:vertAlign w:val="superscript"/>
          <w:lang w:val="en-US"/>
        </w:rPr>
        <w:t>1</w:t>
      </w:r>
      <w:proofErr w:type="gramStart"/>
      <w:r w:rsidRPr="004145C6">
        <w:rPr>
          <w:sz w:val="28"/>
          <w:szCs w:val="28"/>
          <w:vertAlign w:val="superscript"/>
          <w:lang w:val="en-US"/>
        </w:rPr>
        <w:t>,2</w:t>
      </w:r>
      <w:proofErr w:type="gramEnd"/>
      <w:r w:rsidRPr="004145C6">
        <w:rPr>
          <w:sz w:val="28"/>
          <w:szCs w:val="28"/>
          <w:lang w:val="en-US"/>
        </w:rPr>
        <w:t>, A.S. Krylov</w:t>
      </w:r>
      <w:r w:rsidRPr="004145C6">
        <w:rPr>
          <w:sz w:val="28"/>
          <w:szCs w:val="28"/>
          <w:vertAlign w:val="superscript"/>
          <w:lang w:val="en-US"/>
        </w:rPr>
        <w:t>1</w:t>
      </w:r>
      <w:r w:rsidRPr="004145C6">
        <w:rPr>
          <w:sz w:val="28"/>
          <w:szCs w:val="28"/>
          <w:lang w:val="en-US"/>
        </w:rPr>
        <w:t>, D.A. Ryzhkov</w:t>
      </w:r>
      <w:r w:rsidRPr="004145C6">
        <w:rPr>
          <w:sz w:val="28"/>
          <w:szCs w:val="28"/>
          <w:vertAlign w:val="superscript"/>
          <w:lang w:val="en-US"/>
        </w:rPr>
        <w:t>1</w:t>
      </w:r>
    </w:p>
    <w:p w14:paraId="718CABD6" w14:textId="5E28CC32" w:rsidR="00C775A5" w:rsidRDefault="004145C6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4145C6">
        <w:rPr>
          <w:i/>
          <w:iCs/>
          <w:vertAlign w:val="superscript"/>
          <w:lang w:val="en-US"/>
        </w:rPr>
        <w:t xml:space="preserve">1 </w:t>
      </w:r>
      <w:r w:rsidRPr="004145C6">
        <w:rPr>
          <w:i/>
          <w:iCs/>
          <w:lang w:val="en-US"/>
        </w:rPr>
        <w:t xml:space="preserve">Federal State Budgetary Institution "NN </w:t>
      </w:r>
      <w:proofErr w:type="spellStart"/>
      <w:r w:rsidRPr="004145C6">
        <w:rPr>
          <w:i/>
          <w:iCs/>
          <w:lang w:val="en-US"/>
        </w:rPr>
        <w:t>Blokhin</w:t>
      </w:r>
      <w:proofErr w:type="spellEnd"/>
      <w:r w:rsidRPr="004145C6">
        <w:rPr>
          <w:i/>
          <w:iCs/>
          <w:lang w:val="en-US"/>
        </w:rPr>
        <w:t xml:space="preserve"> National Medical Research Center of Oncology" of the Ministry of Health of the Russian Federation</w:t>
      </w:r>
      <w:r w:rsidR="00C775A5"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Moscow</w:t>
      </w:r>
      <w:r w:rsidR="00C775A5"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Russia</w:t>
      </w:r>
    </w:p>
    <w:p w14:paraId="5E2E74AD" w14:textId="4D8E0A0D" w:rsidR="004145C6" w:rsidRPr="004145C6" w:rsidRDefault="004145C6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proofErr w:type="gramStart"/>
      <w:r w:rsidRPr="004145C6">
        <w:rPr>
          <w:i/>
          <w:iCs/>
          <w:vertAlign w:val="superscript"/>
          <w:lang w:val="en-US"/>
        </w:rPr>
        <w:t>2</w:t>
      </w:r>
      <w:proofErr w:type="gramEnd"/>
      <w:r>
        <w:rPr>
          <w:i/>
          <w:iCs/>
          <w:lang w:val="en-US"/>
        </w:rPr>
        <w:t xml:space="preserve"> </w:t>
      </w:r>
      <w:r w:rsidRPr="004145C6">
        <w:rPr>
          <w:i/>
          <w:iCs/>
          <w:lang w:val="en-US"/>
        </w:rPr>
        <w:t>Association</w:t>
      </w:r>
      <w:r>
        <w:rPr>
          <w:i/>
          <w:iCs/>
          <w:lang w:val="en-US"/>
        </w:rPr>
        <w:t xml:space="preserve"> of medical physicists in R</w:t>
      </w:r>
      <w:r w:rsidRPr="004145C6">
        <w:rPr>
          <w:i/>
          <w:iCs/>
          <w:lang w:val="en-US"/>
        </w:rPr>
        <w:t>ussia</w:t>
      </w:r>
      <w:r>
        <w:rPr>
          <w:i/>
          <w:iCs/>
          <w:lang w:val="en-US"/>
        </w:rPr>
        <w:t>, Moscow, Russia</w:t>
      </w:r>
    </w:p>
    <w:p w14:paraId="3CA92542" w14:textId="0AA917A4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4145C6" w:rsidRPr="004145C6">
        <w:rPr>
          <w:lang w:val="en-US"/>
        </w:rPr>
        <w:t>narvik@yandex.ru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1B954E1F" w14:textId="39EA7DE1" w:rsidR="004145C6" w:rsidRPr="004145C6" w:rsidRDefault="007141D6" w:rsidP="003B75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4145C6" w:rsidRPr="004145C6">
        <w:rPr>
          <w:sz w:val="28"/>
          <w:szCs w:val="28"/>
          <w:lang w:val="en-US"/>
        </w:rPr>
        <w:t xml:space="preserve">he current state and prospects for the development of </w:t>
      </w:r>
      <w:r>
        <w:rPr>
          <w:sz w:val="28"/>
          <w:szCs w:val="28"/>
          <w:lang w:val="en-US"/>
        </w:rPr>
        <w:t>nuclear medicine in pediatrics was</w:t>
      </w:r>
      <w:r w:rsidR="004145C6" w:rsidRPr="004145C6">
        <w:rPr>
          <w:sz w:val="28"/>
          <w:szCs w:val="28"/>
          <w:lang w:val="en-US"/>
        </w:rPr>
        <w:t xml:space="preserve"> analyzed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o</w:t>
      </w:r>
      <w:r w:rsidRPr="004145C6">
        <w:rPr>
          <w:sz w:val="28"/>
          <w:szCs w:val="28"/>
          <w:lang w:val="en-US"/>
        </w:rPr>
        <w:t>n the basis of</w:t>
      </w:r>
      <w:proofErr w:type="gramEnd"/>
      <w:r w:rsidRPr="004145C6">
        <w:rPr>
          <w:sz w:val="28"/>
          <w:szCs w:val="28"/>
          <w:lang w:val="en-US"/>
        </w:rPr>
        <w:t xml:space="preserve"> literature data and own experience</w:t>
      </w:r>
      <w:r w:rsidR="004145C6" w:rsidRPr="004145C6">
        <w:rPr>
          <w:sz w:val="28"/>
          <w:szCs w:val="28"/>
          <w:lang w:val="en-US"/>
        </w:rPr>
        <w:t>. The main directions of radionuclide diagnostics and radi</w:t>
      </w:r>
      <w:r>
        <w:rPr>
          <w:sz w:val="28"/>
          <w:szCs w:val="28"/>
          <w:lang w:val="en-US"/>
        </w:rPr>
        <w:t xml:space="preserve">onuclide therapy in children </w:t>
      </w:r>
      <w:proofErr w:type="gramStart"/>
      <w:r>
        <w:rPr>
          <w:sz w:val="28"/>
          <w:szCs w:val="28"/>
          <w:lang w:val="en-US"/>
        </w:rPr>
        <w:t>were</w:t>
      </w:r>
      <w:r w:rsidR="004145C6" w:rsidRPr="004145C6">
        <w:rPr>
          <w:sz w:val="28"/>
          <w:szCs w:val="28"/>
          <w:lang w:val="en-US"/>
        </w:rPr>
        <w:t xml:space="preserve"> considered</w:t>
      </w:r>
      <w:proofErr w:type="gramEnd"/>
      <w:r>
        <w:rPr>
          <w:sz w:val="28"/>
          <w:szCs w:val="28"/>
          <w:lang w:val="en-US"/>
        </w:rPr>
        <w:t xml:space="preserve"> </w:t>
      </w:r>
      <w:r w:rsidRPr="004145C6">
        <w:rPr>
          <w:sz w:val="28"/>
          <w:szCs w:val="28"/>
          <w:lang w:val="en-US"/>
        </w:rPr>
        <w:t>briefly</w:t>
      </w:r>
      <w:r w:rsidR="004145C6" w:rsidRPr="004145C6">
        <w:rPr>
          <w:sz w:val="28"/>
          <w:szCs w:val="28"/>
          <w:lang w:val="en-US"/>
        </w:rPr>
        <w:t xml:space="preserve">. There is a quantitative predominance of radionuclide diagnostic studies in pediatric urology compared to studies in oncology. </w:t>
      </w:r>
      <w:r w:rsidR="003B757C">
        <w:rPr>
          <w:sz w:val="28"/>
          <w:szCs w:val="28"/>
          <w:lang w:val="en-US"/>
        </w:rPr>
        <w:t>R</w:t>
      </w:r>
      <w:r w:rsidR="004145C6" w:rsidRPr="004145C6">
        <w:rPr>
          <w:sz w:val="28"/>
          <w:szCs w:val="28"/>
          <w:lang w:val="en-US"/>
        </w:rPr>
        <w:t xml:space="preserve">adionuclide therapy in children </w:t>
      </w:r>
      <w:proofErr w:type="gramStart"/>
      <w:r w:rsidR="004145C6" w:rsidRPr="004145C6">
        <w:rPr>
          <w:sz w:val="28"/>
          <w:szCs w:val="28"/>
          <w:lang w:val="en-US"/>
        </w:rPr>
        <w:t>are used</w:t>
      </w:r>
      <w:proofErr w:type="gramEnd"/>
      <w:r w:rsidR="004145C6" w:rsidRPr="004145C6">
        <w:rPr>
          <w:sz w:val="28"/>
          <w:szCs w:val="28"/>
          <w:lang w:val="en-US"/>
        </w:rPr>
        <w:t xml:space="preserve"> much less often and </w:t>
      </w:r>
      <w:r w:rsidR="004F51DD">
        <w:rPr>
          <w:sz w:val="28"/>
          <w:szCs w:val="28"/>
          <w:lang w:val="en-US"/>
        </w:rPr>
        <w:t>mostly for the</w:t>
      </w:r>
      <w:r w:rsidR="004145C6" w:rsidRPr="004145C6">
        <w:rPr>
          <w:sz w:val="28"/>
          <w:szCs w:val="28"/>
          <w:lang w:val="en-US"/>
        </w:rPr>
        <w:t xml:space="preserve"> hyperthyroidism, differentiated thyroid cancer and neuroendocrine tumors.</w:t>
      </w:r>
    </w:p>
    <w:p w14:paraId="49E2C870" w14:textId="57DF78A6" w:rsidR="004145C6" w:rsidRPr="004145C6" w:rsidRDefault="003B757C" w:rsidP="003B75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Currently</w:t>
      </w:r>
      <w:r w:rsidR="004145C6" w:rsidRPr="004145C6">
        <w:rPr>
          <w:sz w:val="28"/>
          <w:szCs w:val="28"/>
          <w:lang w:val="en-US"/>
        </w:rPr>
        <w:t xml:space="preserve"> the most important</w:t>
      </w:r>
      <w:r>
        <w:rPr>
          <w:sz w:val="28"/>
          <w:szCs w:val="28"/>
          <w:lang w:val="en-US"/>
        </w:rPr>
        <w:t xml:space="preserve"> problem</w:t>
      </w:r>
      <w:r w:rsidR="004145C6" w:rsidRPr="004145C6">
        <w:rPr>
          <w:sz w:val="28"/>
          <w:szCs w:val="28"/>
          <w:lang w:val="en-US"/>
        </w:rPr>
        <w:t xml:space="preserve"> is the exact determination of the </w:t>
      </w:r>
      <w:r w:rsidR="00D0725E">
        <w:rPr>
          <w:sz w:val="28"/>
          <w:szCs w:val="28"/>
          <w:lang w:val="en-US"/>
        </w:rPr>
        <w:t>individual optimal activity of the</w:t>
      </w:r>
      <w:r w:rsidR="004145C6" w:rsidRPr="004145C6">
        <w:rPr>
          <w:sz w:val="28"/>
          <w:szCs w:val="28"/>
          <w:lang w:val="en-US"/>
        </w:rPr>
        <w:t xml:space="preserve"> radiopharmac</w:t>
      </w:r>
      <w:r w:rsidR="004F51DD">
        <w:rPr>
          <w:sz w:val="28"/>
          <w:szCs w:val="28"/>
          <w:lang w:val="en-US"/>
        </w:rPr>
        <w:t xml:space="preserve">eutical administered to a child. The technology </w:t>
      </w:r>
      <w:proofErr w:type="gramStart"/>
      <w:r w:rsidR="004F51DD">
        <w:rPr>
          <w:sz w:val="28"/>
          <w:szCs w:val="28"/>
          <w:lang w:val="en-US"/>
        </w:rPr>
        <w:t>is</w:t>
      </w:r>
      <w:r w:rsidR="004145C6" w:rsidRPr="004145C6">
        <w:rPr>
          <w:sz w:val="28"/>
          <w:szCs w:val="28"/>
          <w:lang w:val="en-US"/>
        </w:rPr>
        <w:t xml:space="preserve"> </w:t>
      </w:r>
      <w:r w:rsidR="00D0725E">
        <w:rPr>
          <w:sz w:val="28"/>
          <w:szCs w:val="28"/>
          <w:lang w:val="en-US"/>
        </w:rPr>
        <w:t>based</w:t>
      </w:r>
      <w:proofErr w:type="gramEnd"/>
      <w:r w:rsidR="00D0725E">
        <w:rPr>
          <w:sz w:val="28"/>
          <w:szCs w:val="28"/>
          <w:lang w:val="en-US"/>
        </w:rPr>
        <w:t xml:space="preserve"> on</w:t>
      </w:r>
      <w:r w:rsidR="004145C6" w:rsidRPr="004145C6">
        <w:rPr>
          <w:sz w:val="28"/>
          <w:szCs w:val="28"/>
          <w:lang w:val="en-US"/>
        </w:rPr>
        <w:t xml:space="preserve"> body weight and the protocol on a specific device. In the first approximation, this problem </w:t>
      </w:r>
      <w:proofErr w:type="gramStart"/>
      <w:r w:rsidR="004145C6" w:rsidRPr="004145C6">
        <w:rPr>
          <w:sz w:val="28"/>
          <w:szCs w:val="28"/>
          <w:lang w:val="en-US"/>
        </w:rPr>
        <w:t>is solved</w:t>
      </w:r>
      <w:proofErr w:type="gramEnd"/>
      <w:r w:rsidR="004145C6" w:rsidRPr="004145C6">
        <w:rPr>
          <w:sz w:val="28"/>
          <w:szCs w:val="28"/>
          <w:lang w:val="en-US"/>
        </w:rPr>
        <w:t xml:space="preserve"> by the reference diagnostic levels of activity. At the same time, the impossibility of obtaining an exhaustive solution to </w:t>
      </w:r>
      <w:r w:rsidR="00D0725E">
        <w:rPr>
          <w:sz w:val="28"/>
          <w:szCs w:val="28"/>
          <w:lang w:val="en-US"/>
        </w:rPr>
        <w:t>the</w:t>
      </w:r>
      <w:r w:rsidR="004145C6" w:rsidRPr="004145C6">
        <w:rPr>
          <w:sz w:val="28"/>
          <w:szCs w:val="28"/>
          <w:lang w:val="en-US"/>
        </w:rPr>
        <w:t xml:space="preserve"> problem of individualization </w:t>
      </w:r>
      <w:proofErr w:type="gramStart"/>
      <w:r w:rsidR="004145C6" w:rsidRPr="004145C6">
        <w:rPr>
          <w:sz w:val="28"/>
          <w:szCs w:val="28"/>
          <w:lang w:val="en-US"/>
        </w:rPr>
        <w:t>on the basis of</w:t>
      </w:r>
      <w:proofErr w:type="gramEnd"/>
      <w:r w:rsidR="004145C6" w:rsidRPr="004145C6">
        <w:rPr>
          <w:sz w:val="28"/>
          <w:szCs w:val="28"/>
          <w:lang w:val="en-US"/>
        </w:rPr>
        <w:t xml:space="preserve"> the current domestic regu</w:t>
      </w:r>
      <w:r w:rsidR="00680F3A">
        <w:rPr>
          <w:sz w:val="28"/>
          <w:szCs w:val="28"/>
          <w:lang w:val="en-US"/>
        </w:rPr>
        <w:t>latory documentation was stated, a</w:t>
      </w:r>
      <w:r w:rsidR="004145C6" w:rsidRPr="004145C6">
        <w:rPr>
          <w:sz w:val="28"/>
          <w:szCs w:val="28"/>
          <w:lang w:val="en-US"/>
        </w:rPr>
        <w:t>lthough methods for the refined calculation of the specified activity for the most commonly used diagnostic radiopharmaceuticals in pediat</w:t>
      </w:r>
      <w:r w:rsidR="00D0725E">
        <w:rPr>
          <w:sz w:val="28"/>
          <w:szCs w:val="28"/>
          <w:lang w:val="en-US"/>
        </w:rPr>
        <w:t>rics have already been proposed and validated</w:t>
      </w:r>
      <w:r w:rsidR="004145C6" w:rsidRPr="004145C6">
        <w:rPr>
          <w:sz w:val="28"/>
          <w:szCs w:val="28"/>
          <w:lang w:val="en-US"/>
        </w:rPr>
        <w:t xml:space="preserve"> by international specialized organizations. In radionuclide therapy for children, optimal activity </w:t>
      </w:r>
      <w:proofErr w:type="gramStart"/>
      <w:r w:rsidR="004145C6" w:rsidRPr="004145C6">
        <w:rPr>
          <w:sz w:val="28"/>
          <w:szCs w:val="28"/>
          <w:lang w:val="en-US"/>
        </w:rPr>
        <w:t>is determined</w:t>
      </w:r>
      <w:proofErr w:type="gramEnd"/>
      <w:r w:rsidR="004145C6" w:rsidRPr="004145C6">
        <w:rPr>
          <w:sz w:val="28"/>
          <w:szCs w:val="28"/>
          <w:lang w:val="en-US"/>
        </w:rPr>
        <w:t xml:space="preserve"> </w:t>
      </w:r>
      <w:r w:rsidR="00D0725E">
        <w:rPr>
          <w:sz w:val="28"/>
          <w:szCs w:val="28"/>
          <w:lang w:val="en-US"/>
        </w:rPr>
        <w:t>by the</w:t>
      </w:r>
      <w:r w:rsidR="004145C6" w:rsidRPr="004145C6">
        <w:rPr>
          <w:sz w:val="28"/>
          <w:szCs w:val="28"/>
          <w:lang w:val="en-US"/>
        </w:rPr>
        <w:t xml:space="preserve"> </w:t>
      </w:r>
      <w:proofErr w:type="spellStart"/>
      <w:r w:rsidR="004145C6" w:rsidRPr="004145C6">
        <w:rPr>
          <w:sz w:val="28"/>
          <w:szCs w:val="28"/>
          <w:lang w:val="en-US"/>
        </w:rPr>
        <w:t>theranostics</w:t>
      </w:r>
      <w:proofErr w:type="spellEnd"/>
      <w:r w:rsidR="004145C6" w:rsidRPr="004145C6">
        <w:rPr>
          <w:sz w:val="28"/>
          <w:szCs w:val="28"/>
          <w:lang w:val="en-US"/>
        </w:rPr>
        <w:t xml:space="preserve"> principles and technologies.</w:t>
      </w:r>
    </w:p>
    <w:p w14:paraId="1C304DFA" w14:textId="21A91AE4" w:rsidR="004145C6" w:rsidRPr="003353DD" w:rsidRDefault="00950B6A" w:rsidP="003B75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4145C6" w:rsidRPr="004145C6">
        <w:rPr>
          <w:sz w:val="28"/>
          <w:szCs w:val="28"/>
          <w:lang w:val="en-US"/>
        </w:rPr>
        <w:t>he widespread introduction into clinical practice of hybrid devices for radionuclide research</w:t>
      </w:r>
      <w:r>
        <w:rPr>
          <w:sz w:val="28"/>
          <w:szCs w:val="28"/>
          <w:lang w:val="en-US"/>
        </w:rPr>
        <w:t xml:space="preserve"> leads to </w:t>
      </w:r>
      <w:r w:rsidRPr="004145C6">
        <w:rPr>
          <w:sz w:val="28"/>
          <w:szCs w:val="28"/>
          <w:lang w:val="en-US"/>
        </w:rPr>
        <w:t xml:space="preserve">radiation exposure </w:t>
      </w:r>
      <w:r>
        <w:rPr>
          <w:sz w:val="28"/>
          <w:szCs w:val="28"/>
          <w:lang w:val="en-US"/>
        </w:rPr>
        <w:t xml:space="preserve">increase </w:t>
      </w:r>
      <w:r w:rsidRPr="004145C6">
        <w:rPr>
          <w:sz w:val="28"/>
          <w:szCs w:val="28"/>
          <w:lang w:val="en-US"/>
        </w:rPr>
        <w:t>to pedi</w:t>
      </w:r>
      <w:r>
        <w:rPr>
          <w:sz w:val="28"/>
          <w:szCs w:val="28"/>
          <w:lang w:val="en-US"/>
        </w:rPr>
        <w:t>atric patients</w:t>
      </w:r>
      <w:r w:rsidR="00A528A6">
        <w:rPr>
          <w:sz w:val="28"/>
          <w:szCs w:val="28"/>
          <w:lang w:val="en-US"/>
        </w:rPr>
        <w:t xml:space="preserve">, when </w:t>
      </w:r>
      <w:r w:rsidR="004145C6" w:rsidRPr="004145C6">
        <w:rPr>
          <w:sz w:val="28"/>
          <w:szCs w:val="28"/>
          <w:lang w:val="en-US"/>
        </w:rPr>
        <w:t>internal radiopharmaceutical</w:t>
      </w:r>
      <w:r w:rsidR="00A528A6">
        <w:rPr>
          <w:sz w:val="28"/>
          <w:szCs w:val="28"/>
          <w:lang w:val="en-US"/>
        </w:rPr>
        <w:t xml:space="preserve"> dose</w:t>
      </w:r>
      <w:r w:rsidR="004145C6" w:rsidRPr="004145C6">
        <w:rPr>
          <w:sz w:val="28"/>
          <w:szCs w:val="28"/>
          <w:lang w:val="en-US"/>
        </w:rPr>
        <w:t xml:space="preserve"> </w:t>
      </w:r>
      <w:proofErr w:type="gramStart"/>
      <w:r w:rsidR="004145C6" w:rsidRPr="004145C6">
        <w:rPr>
          <w:sz w:val="28"/>
          <w:szCs w:val="28"/>
          <w:lang w:val="en-US"/>
        </w:rPr>
        <w:t>is supplemented</w:t>
      </w:r>
      <w:proofErr w:type="gramEnd"/>
      <w:r w:rsidR="004145C6" w:rsidRPr="004145C6">
        <w:rPr>
          <w:sz w:val="28"/>
          <w:szCs w:val="28"/>
          <w:lang w:val="en-US"/>
        </w:rPr>
        <w:t xml:space="preserve"> by a higher dose of external radiation from X-ray CT. Methods for determining organ and effective doses of diagnostic exposure of children are analyzed. It is noted that the errors in the indicated radiation doses</w:t>
      </w:r>
      <w:r w:rsidR="00E220E9">
        <w:rPr>
          <w:sz w:val="28"/>
          <w:szCs w:val="28"/>
          <w:lang w:val="en-US"/>
        </w:rPr>
        <w:t xml:space="preserve"> </w:t>
      </w:r>
      <w:r w:rsidR="00E220E9" w:rsidRPr="004145C6">
        <w:rPr>
          <w:sz w:val="28"/>
          <w:szCs w:val="28"/>
          <w:lang w:val="en-US"/>
        </w:rPr>
        <w:t>determining</w:t>
      </w:r>
      <w:r w:rsidR="00E220E9">
        <w:rPr>
          <w:sz w:val="28"/>
          <w:szCs w:val="28"/>
          <w:lang w:val="en-US"/>
        </w:rPr>
        <w:t xml:space="preserve"> </w:t>
      </w:r>
      <w:proofErr w:type="gramStart"/>
      <w:r w:rsidR="00E220E9">
        <w:rPr>
          <w:sz w:val="28"/>
          <w:szCs w:val="28"/>
          <w:lang w:val="en-US"/>
        </w:rPr>
        <w:t>on the basis of</w:t>
      </w:r>
      <w:proofErr w:type="gramEnd"/>
      <w:r w:rsidR="004145C6" w:rsidRPr="004145C6">
        <w:rPr>
          <w:sz w:val="28"/>
          <w:szCs w:val="28"/>
          <w:lang w:val="en-US"/>
        </w:rPr>
        <w:t xml:space="preserve"> domestic regulatory documentation and international recommendations rea</w:t>
      </w:r>
      <w:r w:rsidR="00E220E9">
        <w:rPr>
          <w:sz w:val="28"/>
          <w:szCs w:val="28"/>
          <w:lang w:val="en-US"/>
        </w:rPr>
        <w:t>ch several tens of percent, what</w:t>
      </w:r>
      <w:r w:rsidR="004145C6" w:rsidRPr="004145C6">
        <w:rPr>
          <w:sz w:val="28"/>
          <w:szCs w:val="28"/>
          <w:lang w:val="en-US"/>
        </w:rPr>
        <w:t xml:space="preserve"> is significantly worse than </w:t>
      </w:r>
      <w:r w:rsidR="00E220E9">
        <w:rPr>
          <w:sz w:val="28"/>
          <w:szCs w:val="28"/>
          <w:lang w:val="en-US"/>
        </w:rPr>
        <w:t xml:space="preserve">the other </w:t>
      </w:r>
      <w:r w:rsidR="003353DD" w:rsidRPr="004145C6">
        <w:rPr>
          <w:sz w:val="28"/>
          <w:szCs w:val="28"/>
          <w:lang w:val="en-US"/>
        </w:rPr>
        <w:t xml:space="preserve">radiation therapy </w:t>
      </w:r>
      <w:r w:rsidR="00E220E9">
        <w:rPr>
          <w:sz w:val="28"/>
          <w:szCs w:val="28"/>
          <w:lang w:val="en-US"/>
        </w:rPr>
        <w:t xml:space="preserve">methods </w:t>
      </w:r>
      <w:r w:rsidR="004145C6" w:rsidRPr="004145C6">
        <w:rPr>
          <w:sz w:val="28"/>
          <w:szCs w:val="28"/>
          <w:lang w:val="en-US"/>
        </w:rPr>
        <w:t>accuracy</w:t>
      </w:r>
      <w:r w:rsidR="003353DD" w:rsidRPr="003353DD">
        <w:rPr>
          <w:sz w:val="28"/>
          <w:szCs w:val="28"/>
          <w:lang w:val="en-US"/>
        </w:rPr>
        <w:t>.</w:t>
      </w:r>
    </w:p>
    <w:p w14:paraId="042C28C5" w14:textId="6B7CBDC9" w:rsidR="004145C6" w:rsidRPr="004145C6" w:rsidRDefault="004145C6" w:rsidP="003B75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 w:rsidRPr="004145C6">
        <w:rPr>
          <w:sz w:val="28"/>
          <w:szCs w:val="28"/>
          <w:lang w:val="en-US"/>
        </w:rPr>
        <w:t>When compiling the list of clinical indications for nuclear medical procedures in children, the</w:t>
      </w:r>
      <w:r w:rsidR="003353DD">
        <w:rPr>
          <w:sz w:val="28"/>
          <w:szCs w:val="28"/>
          <w:lang w:val="en-US"/>
        </w:rPr>
        <w:t>re is</w:t>
      </w:r>
      <w:r w:rsidRPr="004145C6">
        <w:rPr>
          <w:sz w:val="28"/>
          <w:szCs w:val="28"/>
          <w:lang w:val="en-US"/>
        </w:rPr>
        <w:t xml:space="preserve"> </w:t>
      </w:r>
      <w:r w:rsidR="003353DD">
        <w:rPr>
          <w:sz w:val="28"/>
          <w:szCs w:val="28"/>
          <w:lang w:val="en-US"/>
        </w:rPr>
        <w:t xml:space="preserve">the </w:t>
      </w:r>
      <w:r w:rsidRPr="004145C6">
        <w:rPr>
          <w:sz w:val="28"/>
          <w:szCs w:val="28"/>
          <w:lang w:val="en-US"/>
        </w:rPr>
        <w:t xml:space="preserve">need </w:t>
      </w:r>
      <w:r w:rsidR="003353DD">
        <w:rPr>
          <w:sz w:val="28"/>
          <w:szCs w:val="28"/>
          <w:lang w:val="en-US"/>
        </w:rPr>
        <w:t>of</w:t>
      </w:r>
      <w:r w:rsidRPr="004145C6">
        <w:rPr>
          <w:sz w:val="28"/>
          <w:szCs w:val="28"/>
          <w:lang w:val="en-US"/>
        </w:rPr>
        <w:t xml:space="preserve"> tak</w:t>
      </w:r>
      <w:r w:rsidR="003353DD">
        <w:rPr>
          <w:sz w:val="28"/>
          <w:szCs w:val="28"/>
          <w:lang w:val="en-US"/>
        </w:rPr>
        <w:t>ing</w:t>
      </w:r>
      <w:r w:rsidRPr="004145C6">
        <w:rPr>
          <w:sz w:val="28"/>
          <w:szCs w:val="28"/>
          <w:lang w:val="en-US"/>
        </w:rPr>
        <w:t xml:space="preserve"> into account the risk of r</w:t>
      </w:r>
      <w:r w:rsidR="003353DD">
        <w:rPr>
          <w:sz w:val="28"/>
          <w:szCs w:val="28"/>
          <w:lang w:val="en-US"/>
        </w:rPr>
        <w:t>adiation-induced carcinogenesis.</w:t>
      </w:r>
      <w:r w:rsidRPr="004145C6">
        <w:rPr>
          <w:sz w:val="28"/>
          <w:szCs w:val="28"/>
          <w:lang w:val="en-US"/>
        </w:rPr>
        <w:t xml:space="preserve"> </w:t>
      </w:r>
      <w:r w:rsidR="003353DD">
        <w:rPr>
          <w:sz w:val="28"/>
          <w:szCs w:val="28"/>
          <w:lang w:val="en-US"/>
        </w:rPr>
        <w:t>I</w:t>
      </w:r>
      <w:r w:rsidR="003353DD" w:rsidRPr="004145C6">
        <w:rPr>
          <w:sz w:val="28"/>
          <w:szCs w:val="28"/>
          <w:lang w:val="en-US"/>
        </w:rPr>
        <w:t xml:space="preserve">n the case of radionuclide </w:t>
      </w:r>
      <w:proofErr w:type="gramStart"/>
      <w:r w:rsidR="003353DD" w:rsidRPr="004145C6">
        <w:rPr>
          <w:sz w:val="28"/>
          <w:szCs w:val="28"/>
          <w:lang w:val="en-US"/>
        </w:rPr>
        <w:t>therapy</w:t>
      </w:r>
      <w:proofErr w:type="gramEnd"/>
      <w:r w:rsidR="003353DD" w:rsidRPr="004145C6">
        <w:rPr>
          <w:sz w:val="28"/>
          <w:szCs w:val="28"/>
          <w:lang w:val="en-US"/>
        </w:rPr>
        <w:t xml:space="preserve"> </w:t>
      </w:r>
      <w:r w:rsidR="003353DD">
        <w:rPr>
          <w:sz w:val="28"/>
          <w:szCs w:val="28"/>
          <w:lang w:val="en-US"/>
        </w:rPr>
        <w:t xml:space="preserve">its probability </w:t>
      </w:r>
      <w:r w:rsidRPr="004145C6">
        <w:rPr>
          <w:sz w:val="28"/>
          <w:szCs w:val="28"/>
          <w:lang w:val="en-US"/>
        </w:rPr>
        <w:t>in children is significantly highe</w:t>
      </w:r>
      <w:r w:rsidR="003353DD">
        <w:rPr>
          <w:sz w:val="28"/>
          <w:szCs w:val="28"/>
          <w:lang w:val="en-US"/>
        </w:rPr>
        <w:t>r</w:t>
      </w:r>
      <w:r w:rsidRPr="004145C6">
        <w:rPr>
          <w:sz w:val="28"/>
          <w:szCs w:val="28"/>
          <w:lang w:val="en-US"/>
        </w:rPr>
        <w:t>. The possibility and expediency of risk</w:t>
      </w:r>
      <w:r w:rsidR="00725A91">
        <w:rPr>
          <w:sz w:val="28"/>
          <w:szCs w:val="28"/>
          <w:lang w:val="en-US"/>
        </w:rPr>
        <w:t xml:space="preserve"> assessment</w:t>
      </w:r>
      <w:r w:rsidRPr="004145C6">
        <w:rPr>
          <w:sz w:val="28"/>
          <w:szCs w:val="28"/>
          <w:lang w:val="en-US"/>
        </w:rPr>
        <w:t xml:space="preserve"> based on the concept of effective radiation risk instead of the concept of effective dose </w:t>
      </w:r>
      <w:proofErr w:type="gramStart"/>
      <w:r w:rsidRPr="004145C6">
        <w:rPr>
          <w:sz w:val="28"/>
          <w:szCs w:val="28"/>
          <w:lang w:val="en-US"/>
        </w:rPr>
        <w:t xml:space="preserve">is </w:t>
      </w:r>
      <w:bookmarkStart w:id="0" w:name="_GoBack"/>
      <w:bookmarkEnd w:id="0"/>
      <w:r w:rsidRPr="004145C6">
        <w:rPr>
          <w:sz w:val="28"/>
          <w:szCs w:val="28"/>
          <w:lang w:val="en-US"/>
        </w:rPr>
        <w:t>discussed</w:t>
      </w:r>
      <w:proofErr w:type="gramEnd"/>
      <w:r w:rsidRPr="004145C6">
        <w:rPr>
          <w:sz w:val="28"/>
          <w:szCs w:val="28"/>
          <w:lang w:val="en-US"/>
        </w:rPr>
        <w:t>. It also requires the development of appropriate methodologica</w:t>
      </w:r>
      <w:r w:rsidR="00725A91">
        <w:rPr>
          <w:sz w:val="28"/>
          <w:szCs w:val="28"/>
          <w:lang w:val="en-US"/>
        </w:rPr>
        <w:t xml:space="preserve">l recommendations, including </w:t>
      </w:r>
      <w:r w:rsidRPr="004145C6">
        <w:rPr>
          <w:sz w:val="28"/>
          <w:szCs w:val="28"/>
          <w:lang w:val="en-US"/>
        </w:rPr>
        <w:t>the international level.</w:t>
      </w:r>
    </w:p>
    <w:p w14:paraId="2F6BDF64" w14:textId="64926B37" w:rsidR="00C775A5" w:rsidRPr="00E5401A" w:rsidRDefault="004145C6" w:rsidP="003B757C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4145C6">
        <w:rPr>
          <w:sz w:val="28"/>
          <w:szCs w:val="28"/>
          <w:lang w:val="en-US"/>
        </w:rPr>
        <w:t>The technological and psychological features of nuclear medical proce</w:t>
      </w:r>
      <w:r w:rsidR="00A53443">
        <w:rPr>
          <w:sz w:val="28"/>
          <w:szCs w:val="28"/>
          <w:lang w:val="en-US"/>
        </w:rPr>
        <w:t xml:space="preserve">dures in children </w:t>
      </w:r>
      <w:proofErr w:type="gramStart"/>
      <w:r w:rsidR="00A53443">
        <w:rPr>
          <w:sz w:val="28"/>
          <w:szCs w:val="28"/>
          <w:lang w:val="en-US"/>
        </w:rPr>
        <w:t>are discussed</w:t>
      </w:r>
      <w:proofErr w:type="gramEnd"/>
      <w:r w:rsidR="00A53443">
        <w:rPr>
          <w:sz w:val="28"/>
          <w:szCs w:val="28"/>
          <w:lang w:val="en-US"/>
        </w:rPr>
        <w:t xml:space="preserve"> together with a</w:t>
      </w:r>
      <w:r w:rsidRPr="004145C6">
        <w:rPr>
          <w:sz w:val="28"/>
          <w:szCs w:val="28"/>
          <w:lang w:val="en-US"/>
        </w:rPr>
        <w:t xml:space="preserve"> higher complexity of their implementation</w:t>
      </w:r>
      <w:r w:rsidR="00A53443">
        <w:rPr>
          <w:sz w:val="28"/>
          <w:szCs w:val="28"/>
          <w:lang w:val="en-US"/>
        </w:rPr>
        <w:t>. P</w:t>
      </w:r>
      <w:r w:rsidRPr="004145C6">
        <w:rPr>
          <w:sz w:val="28"/>
          <w:szCs w:val="28"/>
          <w:lang w:val="en-US"/>
        </w:rPr>
        <w:t>ractical recommendations</w:t>
      </w:r>
      <w:r w:rsidR="00A53443">
        <w:rPr>
          <w:sz w:val="28"/>
          <w:szCs w:val="28"/>
          <w:lang w:val="en-US"/>
        </w:rPr>
        <w:t xml:space="preserve"> </w:t>
      </w:r>
      <w:r w:rsidR="00725A91">
        <w:rPr>
          <w:sz w:val="28"/>
          <w:szCs w:val="28"/>
          <w:lang w:val="en-US"/>
        </w:rPr>
        <w:t xml:space="preserve">for such cases </w:t>
      </w:r>
      <w:proofErr w:type="gramStart"/>
      <w:r w:rsidR="00725A91">
        <w:rPr>
          <w:sz w:val="28"/>
          <w:szCs w:val="28"/>
          <w:lang w:val="en-US"/>
        </w:rPr>
        <w:t xml:space="preserve">are </w:t>
      </w:r>
      <w:r w:rsidR="00A53443">
        <w:rPr>
          <w:sz w:val="28"/>
          <w:szCs w:val="28"/>
          <w:lang w:val="en-US"/>
        </w:rPr>
        <w:t>presented</w:t>
      </w:r>
      <w:proofErr w:type="gramEnd"/>
      <w:r w:rsidRPr="004145C6">
        <w:rPr>
          <w:sz w:val="28"/>
          <w:szCs w:val="28"/>
          <w:lang w:val="en-US"/>
        </w:rPr>
        <w:t>.</w:t>
      </w:r>
    </w:p>
    <w:sectPr w:rsidR="00C775A5" w:rsidRPr="00E5401A" w:rsidSect="00C7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34B6B" w14:textId="77777777" w:rsidR="009A05D3" w:rsidRDefault="009A05D3" w:rsidP="004061C2">
      <w:r>
        <w:separator/>
      </w:r>
    </w:p>
  </w:endnote>
  <w:endnote w:type="continuationSeparator" w:id="0">
    <w:p w14:paraId="4EC05416" w14:textId="77777777" w:rsidR="009A05D3" w:rsidRDefault="009A05D3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F2AE9" w14:textId="77777777" w:rsidR="009A05D3" w:rsidRDefault="009A05D3" w:rsidP="004061C2">
      <w:r>
        <w:separator/>
      </w:r>
    </w:p>
  </w:footnote>
  <w:footnote w:type="continuationSeparator" w:id="0">
    <w:p w14:paraId="2CA2F51C" w14:textId="77777777" w:rsidR="009A05D3" w:rsidRDefault="009A05D3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310" w14:textId="77777777" w:rsidR="004061C2" w:rsidRDefault="00406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A"/>
    <w:rsid w:val="000549D7"/>
    <w:rsid w:val="00074B75"/>
    <w:rsid w:val="00077BC8"/>
    <w:rsid w:val="000A3381"/>
    <w:rsid w:val="001A39D1"/>
    <w:rsid w:val="001A7891"/>
    <w:rsid w:val="001D482A"/>
    <w:rsid w:val="002A15E7"/>
    <w:rsid w:val="002C1FDF"/>
    <w:rsid w:val="003353DD"/>
    <w:rsid w:val="003468B3"/>
    <w:rsid w:val="003A4FBF"/>
    <w:rsid w:val="003B757C"/>
    <w:rsid w:val="003E0A34"/>
    <w:rsid w:val="004061C2"/>
    <w:rsid w:val="004145C6"/>
    <w:rsid w:val="00490684"/>
    <w:rsid w:val="004E661F"/>
    <w:rsid w:val="004F51DD"/>
    <w:rsid w:val="005A1D51"/>
    <w:rsid w:val="00680F3A"/>
    <w:rsid w:val="006B0359"/>
    <w:rsid w:val="007141D6"/>
    <w:rsid w:val="00725A91"/>
    <w:rsid w:val="0075234B"/>
    <w:rsid w:val="007B3E28"/>
    <w:rsid w:val="007E7481"/>
    <w:rsid w:val="00872CB7"/>
    <w:rsid w:val="008807B7"/>
    <w:rsid w:val="008F7BD7"/>
    <w:rsid w:val="009067A0"/>
    <w:rsid w:val="00950B6A"/>
    <w:rsid w:val="00967380"/>
    <w:rsid w:val="009A05D3"/>
    <w:rsid w:val="009E098D"/>
    <w:rsid w:val="009E4D25"/>
    <w:rsid w:val="00A528A6"/>
    <w:rsid w:val="00A53443"/>
    <w:rsid w:val="00B4673C"/>
    <w:rsid w:val="00BE3BD5"/>
    <w:rsid w:val="00C47E0A"/>
    <w:rsid w:val="00C575B6"/>
    <w:rsid w:val="00C775A5"/>
    <w:rsid w:val="00CC7E21"/>
    <w:rsid w:val="00D0725E"/>
    <w:rsid w:val="00D077E6"/>
    <w:rsid w:val="00D9628D"/>
    <w:rsid w:val="00DD178D"/>
    <w:rsid w:val="00E13B3D"/>
    <w:rsid w:val="00E220E9"/>
    <w:rsid w:val="00E227BB"/>
    <w:rsid w:val="00E5401A"/>
    <w:rsid w:val="00E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table" w:styleId="a7">
    <w:name w:val="Table Grid"/>
    <w:basedOn w:val="a1"/>
    <w:locked/>
    <w:rsid w:val="0087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7E6C-EF2C-4461-8618-7ED13695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2022-04-21T09:51:00Z</dcterms:created>
  <dcterms:modified xsi:type="dcterms:W3CDTF">2022-04-30T11:22:00Z</dcterms:modified>
</cp:coreProperties>
</file>