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A5" w:rsidRPr="00E5401A" w:rsidRDefault="000C1059">
      <w:pPr>
        <w:widowControl w:val="0"/>
        <w:autoSpaceDE w:val="0"/>
        <w:autoSpaceDN w:val="0"/>
        <w:adjustRightInd w:val="0"/>
        <w:jc w:val="center"/>
        <w:rPr>
          <w:b/>
          <w:bCs/>
          <w:sz w:val="32"/>
          <w:szCs w:val="32"/>
          <w:lang w:val="en-US"/>
        </w:rPr>
      </w:pPr>
      <w:r>
        <w:rPr>
          <w:b/>
          <w:bCs/>
          <w:sz w:val="32"/>
          <w:szCs w:val="32"/>
          <w:lang w:val="en-US"/>
        </w:rPr>
        <w:t xml:space="preserve">SPATIAL DISTRIBUTION OF ATMOSPHERIC AEROSOL DEPOSITION MEASURED WITH </w:t>
      </w:r>
      <w:r w:rsidRPr="00B45978">
        <w:rPr>
          <w:b/>
          <w:bCs/>
          <w:sz w:val="32"/>
          <w:szCs w:val="32"/>
          <w:vertAlign w:val="superscript"/>
          <w:lang w:val="en-US"/>
        </w:rPr>
        <w:t>7</w:t>
      </w:r>
      <w:r>
        <w:rPr>
          <w:b/>
          <w:bCs/>
          <w:sz w:val="32"/>
          <w:szCs w:val="32"/>
          <w:lang w:val="en-US"/>
        </w:rPr>
        <w:t>Be AS A TRACER AND MOSSES AS A SAMPLING MEDIUM</w:t>
      </w:r>
    </w:p>
    <w:p w:rsidR="00C775A5" w:rsidRPr="00E5401A" w:rsidRDefault="00C775A5">
      <w:pPr>
        <w:widowControl w:val="0"/>
        <w:autoSpaceDE w:val="0"/>
        <w:autoSpaceDN w:val="0"/>
        <w:adjustRightInd w:val="0"/>
        <w:jc w:val="center"/>
        <w:rPr>
          <w:lang w:val="en-US"/>
        </w:rPr>
      </w:pPr>
    </w:p>
    <w:p w:rsidR="00077BC8" w:rsidRPr="00077BC8" w:rsidRDefault="001A3AAB" w:rsidP="00077BC8">
      <w:pPr>
        <w:widowControl w:val="0"/>
        <w:autoSpaceDE w:val="0"/>
        <w:autoSpaceDN w:val="0"/>
        <w:adjustRightInd w:val="0"/>
        <w:jc w:val="center"/>
        <w:rPr>
          <w:sz w:val="28"/>
          <w:szCs w:val="28"/>
          <w:lang w:val="en-US"/>
        </w:rPr>
      </w:pPr>
      <w:r>
        <w:rPr>
          <w:sz w:val="28"/>
          <w:szCs w:val="28"/>
          <w:lang w:val="en-US"/>
        </w:rPr>
        <w:t>M. Krmar</w:t>
      </w:r>
      <w:r w:rsidRPr="00461B78">
        <w:rPr>
          <w:sz w:val="28"/>
          <w:szCs w:val="28"/>
          <w:vertAlign w:val="superscript"/>
          <w:lang w:val="en-US"/>
        </w:rPr>
        <w:t>1</w:t>
      </w:r>
      <w:r>
        <w:rPr>
          <w:sz w:val="28"/>
          <w:szCs w:val="28"/>
          <w:lang w:val="en-US"/>
        </w:rPr>
        <w:t xml:space="preserve">, </w:t>
      </w:r>
      <w:r w:rsidR="000C1059">
        <w:rPr>
          <w:sz w:val="28"/>
          <w:szCs w:val="28"/>
        </w:rPr>
        <w:t>D. Radnović</w:t>
      </w:r>
      <w:r w:rsidR="000A3381" w:rsidRPr="00E5401A">
        <w:rPr>
          <w:sz w:val="28"/>
          <w:szCs w:val="28"/>
          <w:vertAlign w:val="superscript"/>
          <w:lang w:val="en-US"/>
        </w:rPr>
        <w:t>1</w:t>
      </w:r>
      <w:r w:rsidR="00C775A5" w:rsidRPr="00E5401A">
        <w:rPr>
          <w:sz w:val="28"/>
          <w:szCs w:val="28"/>
          <w:lang w:val="en-US"/>
        </w:rPr>
        <w:t>,</w:t>
      </w:r>
      <w:r w:rsidR="000C1059">
        <w:rPr>
          <w:sz w:val="28"/>
          <w:szCs w:val="28"/>
          <w:lang w:val="en-US"/>
        </w:rPr>
        <w:t xml:space="preserve"> M. Ilić</w:t>
      </w:r>
      <w:r w:rsidR="000C1059" w:rsidRPr="00461B78">
        <w:rPr>
          <w:sz w:val="28"/>
          <w:szCs w:val="28"/>
          <w:vertAlign w:val="superscript"/>
          <w:lang w:val="en-US"/>
        </w:rPr>
        <w:t>1</w:t>
      </w:r>
      <w:r w:rsidR="000C1059">
        <w:rPr>
          <w:sz w:val="28"/>
          <w:szCs w:val="28"/>
          <w:lang w:val="en-US"/>
        </w:rPr>
        <w:t>, I. Arsenić</w:t>
      </w:r>
      <w:r w:rsidR="00461B78" w:rsidRPr="00461B78">
        <w:rPr>
          <w:sz w:val="28"/>
          <w:szCs w:val="28"/>
          <w:vertAlign w:val="superscript"/>
          <w:lang w:val="en-US"/>
        </w:rPr>
        <w:t>1</w:t>
      </w:r>
      <w:r w:rsidR="000C1059">
        <w:rPr>
          <w:sz w:val="28"/>
          <w:szCs w:val="28"/>
          <w:lang w:val="en-US"/>
        </w:rPr>
        <w:t>, N. Jovančević</w:t>
      </w:r>
      <w:r w:rsidR="00461B78" w:rsidRPr="00461B78">
        <w:rPr>
          <w:sz w:val="28"/>
          <w:szCs w:val="28"/>
          <w:vertAlign w:val="superscript"/>
          <w:lang w:val="en-US"/>
        </w:rPr>
        <w:t>1</w:t>
      </w:r>
      <w:r w:rsidR="000C1059">
        <w:rPr>
          <w:sz w:val="28"/>
          <w:szCs w:val="28"/>
          <w:lang w:val="en-US"/>
        </w:rPr>
        <w:t xml:space="preserve"> </w:t>
      </w:r>
    </w:p>
    <w:p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461B78" w:rsidRPr="00461B78">
        <w:rPr>
          <w:i/>
          <w:lang w:val="en-US"/>
        </w:rPr>
        <w:t xml:space="preserve"> </w:t>
      </w:r>
      <w:r w:rsidR="00461B78">
        <w:rPr>
          <w:i/>
          <w:lang w:val="en-US"/>
        </w:rPr>
        <w:t>University of Novi Sad, Novi Sad, Serbia</w:t>
      </w:r>
      <w:r w:rsidR="00461B78">
        <w:rPr>
          <w:i/>
          <w:iCs/>
          <w:vertAlign w:val="superscript"/>
          <w:lang w:val="en-US"/>
        </w:rPr>
        <w:t xml:space="preserve"> </w:t>
      </w:r>
    </w:p>
    <w:p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461B78">
        <w:rPr>
          <w:lang w:val="en-US"/>
        </w:rPr>
        <w:t>krmar</w:t>
      </w:r>
      <w:r w:rsidR="00074B75" w:rsidRPr="00E5401A">
        <w:rPr>
          <w:lang w:val="en-US"/>
        </w:rPr>
        <w:t>@</w:t>
      </w:r>
      <w:r w:rsidR="00461B78">
        <w:rPr>
          <w:lang w:val="en-US"/>
        </w:rPr>
        <w:t>df.uns.ac.rs</w:t>
      </w:r>
      <w:r>
        <w:rPr>
          <w:lang w:val="en-US"/>
        </w:rPr>
        <w:tab/>
      </w:r>
    </w:p>
    <w:p w:rsidR="009E098D" w:rsidRPr="00E5401A" w:rsidRDefault="009E098D" w:rsidP="009E098D">
      <w:pPr>
        <w:widowControl w:val="0"/>
        <w:autoSpaceDE w:val="0"/>
        <w:autoSpaceDN w:val="0"/>
        <w:adjustRightInd w:val="0"/>
        <w:jc w:val="center"/>
        <w:rPr>
          <w:lang w:val="en-US"/>
        </w:rPr>
      </w:pPr>
    </w:p>
    <w:p w:rsidR="00F25FAC" w:rsidRDefault="00461B78" w:rsidP="00F25FAC">
      <w:pPr>
        <w:widowControl w:val="0"/>
        <w:autoSpaceDE w:val="0"/>
        <w:autoSpaceDN w:val="0"/>
        <w:adjustRightInd w:val="0"/>
        <w:ind w:firstLine="340"/>
        <w:jc w:val="both"/>
        <w:rPr>
          <w:sz w:val="28"/>
          <w:szCs w:val="28"/>
          <w:lang w:val="en-US"/>
        </w:rPr>
      </w:pPr>
      <w:proofErr w:type="spellStart"/>
      <w:r>
        <w:rPr>
          <w:sz w:val="28"/>
          <w:szCs w:val="28"/>
          <w:lang w:val="en-US"/>
        </w:rPr>
        <w:t>Cosmogenic</w:t>
      </w:r>
      <w:proofErr w:type="spellEnd"/>
      <w:r>
        <w:rPr>
          <w:sz w:val="28"/>
          <w:szCs w:val="28"/>
          <w:lang w:val="en-US"/>
        </w:rPr>
        <w:t xml:space="preserve"> radionuclide </w:t>
      </w:r>
      <w:r w:rsidRPr="00864EB3">
        <w:rPr>
          <w:sz w:val="28"/>
          <w:szCs w:val="28"/>
          <w:vertAlign w:val="superscript"/>
          <w:lang w:val="en-US"/>
        </w:rPr>
        <w:t>7</w:t>
      </w:r>
      <w:r>
        <w:rPr>
          <w:sz w:val="28"/>
          <w:szCs w:val="28"/>
          <w:lang w:val="en-US"/>
        </w:rPr>
        <w:t xml:space="preserve">Be is frequently used as an atmospheric tracer. Air concentrations or deposition rate </w:t>
      </w:r>
      <w:r w:rsidR="00864EB3">
        <w:rPr>
          <w:sz w:val="28"/>
          <w:szCs w:val="28"/>
          <w:lang w:val="en-US"/>
        </w:rPr>
        <w:t xml:space="preserve">of </w:t>
      </w:r>
      <w:r w:rsidR="00864EB3" w:rsidRPr="00864EB3">
        <w:rPr>
          <w:sz w:val="28"/>
          <w:szCs w:val="28"/>
          <w:vertAlign w:val="superscript"/>
          <w:lang w:val="en-US"/>
        </w:rPr>
        <w:t>7</w:t>
      </w:r>
      <w:r w:rsidR="00864EB3">
        <w:rPr>
          <w:sz w:val="28"/>
          <w:szCs w:val="28"/>
          <w:lang w:val="en-US"/>
        </w:rPr>
        <w:t xml:space="preserve">Be </w:t>
      </w:r>
      <w:r>
        <w:rPr>
          <w:sz w:val="28"/>
          <w:szCs w:val="28"/>
          <w:lang w:val="en-US"/>
        </w:rPr>
        <w:t xml:space="preserve">are usually measured at limited number of locations equipped with air samplers or </w:t>
      </w:r>
      <w:r w:rsidR="00864EB3">
        <w:rPr>
          <w:sz w:val="28"/>
          <w:szCs w:val="28"/>
          <w:lang w:val="en-US"/>
        </w:rPr>
        <w:t xml:space="preserve">depositional collectors. Mosses that do not have root system but receives and retains nutrients from the </w:t>
      </w:r>
      <w:r w:rsidR="009C3AAF">
        <w:rPr>
          <w:sz w:val="28"/>
          <w:szCs w:val="28"/>
          <w:lang w:val="en-US"/>
        </w:rPr>
        <w:t>atmosphere</w:t>
      </w:r>
      <w:r w:rsidR="00864EB3">
        <w:rPr>
          <w:sz w:val="28"/>
          <w:szCs w:val="28"/>
          <w:lang w:val="en-US"/>
        </w:rPr>
        <w:t xml:space="preserve"> can be used as natural filters that provide very good spatial resolution of sampling. </w:t>
      </w:r>
      <w:r w:rsidR="009C3AAF">
        <w:rPr>
          <w:sz w:val="28"/>
          <w:szCs w:val="28"/>
          <w:lang w:val="en-US"/>
        </w:rPr>
        <w:t>Deposition rate at some selected location is governed by a number of factors, among which the most important are meteorological conditions and the characteristics of the relief.</w:t>
      </w:r>
    </w:p>
    <w:p w:rsidR="00ED7586" w:rsidRDefault="00F25FAC" w:rsidP="007C309B">
      <w:pPr>
        <w:widowControl w:val="0"/>
        <w:autoSpaceDE w:val="0"/>
        <w:autoSpaceDN w:val="0"/>
        <w:adjustRightInd w:val="0"/>
        <w:ind w:firstLine="340"/>
        <w:jc w:val="both"/>
        <w:rPr>
          <w:sz w:val="28"/>
          <w:szCs w:val="28"/>
          <w:lang w:val="en-US"/>
        </w:rPr>
      </w:pPr>
      <w:r>
        <w:rPr>
          <w:sz w:val="28"/>
          <w:szCs w:val="28"/>
          <w:lang w:val="en-US"/>
        </w:rPr>
        <w:t xml:space="preserve">The spatial distribution of </w:t>
      </w:r>
      <w:r w:rsidRPr="00F25FAC">
        <w:rPr>
          <w:sz w:val="28"/>
          <w:szCs w:val="28"/>
          <w:vertAlign w:val="superscript"/>
          <w:lang w:val="en-US"/>
        </w:rPr>
        <w:t>7</w:t>
      </w:r>
      <w:r>
        <w:rPr>
          <w:sz w:val="28"/>
          <w:szCs w:val="28"/>
          <w:lang w:val="en-US"/>
        </w:rPr>
        <w:t>Be atmospheric deposition was measured once using terrestrial mosses on the territory of the Republic of Serbia [1]</w:t>
      </w:r>
      <w:r w:rsidR="007C309B">
        <w:rPr>
          <w:sz w:val="28"/>
          <w:szCs w:val="28"/>
          <w:lang w:val="en-US"/>
        </w:rPr>
        <w:t>. In order to assess w</w:t>
      </w:r>
      <w:r w:rsidR="00ED7586">
        <w:rPr>
          <w:sz w:val="28"/>
          <w:szCs w:val="28"/>
          <w:lang w:val="en-US"/>
        </w:rPr>
        <w:t>h</w:t>
      </w:r>
      <w:r w:rsidR="007C309B">
        <w:rPr>
          <w:sz w:val="28"/>
          <w:szCs w:val="28"/>
          <w:lang w:val="en-US"/>
        </w:rPr>
        <w:t>ether ther</w:t>
      </w:r>
      <w:r w:rsidR="00ED7586">
        <w:rPr>
          <w:sz w:val="28"/>
          <w:szCs w:val="28"/>
          <w:lang w:val="en-US"/>
        </w:rPr>
        <w:t>e</w:t>
      </w:r>
      <w:r w:rsidR="007C309B">
        <w:rPr>
          <w:sz w:val="28"/>
          <w:szCs w:val="28"/>
          <w:lang w:val="en-US"/>
        </w:rPr>
        <w:t xml:space="preserve"> are</w:t>
      </w:r>
      <w:r w:rsidR="00ED7586">
        <w:rPr>
          <w:sz w:val="28"/>
          <w:szCs w:val="28"/>
          <w:lang w:val="en-US"/>
        </w:rPr>
        <w:t xml:space="preserve"> some areas with preferentially higher or lower atmospheric deposition, a three-year project has been started. The moss samples will be periodically taken in the northern part of Serbia and </w:t>
      </w:r>
      <w:r w:rsidR="00ED7586" w:rsidRPr="00ED7586">
        <w:rPr>
          <w:sz w:val="28"/>
          <w:szCs w:val="28"/>
          <w:vertAlign w:val="superscript"/>
          <w:lang w:val="en-US"/>
        </w:rPr>
        <w:t>7</w:t>
      </w:r>
      <w:r w:rsidR="00ED7586">
        <w:rPr>
          <w:sz w:val="28"/>
          <w:szCs w:val="28"/>
          <w:lang w:val="en-US"/>
        </w:rPr>
        <w:t xml:space="preserve">Be concentrations will be measured. </w:t>
      </w:r>
    </w:p>
    <w:p w:rsidR="00B45978" w:rsidRDefault="00B45978" w:rsidP="007C309B">
      <w:pPr>
        <w:widowControl w:val="0"/>
        <w:autoSpaceDE w:val="0"/>
        <w:autoSpaceDN w:val="0"/>
        <w:adjustRightInd w:val="0"/>
        <w:ind w:firstLine="340"/>
        <w:jc w:val="both"/>
        <w:rPr>
          <w:sz w:val="28"/>
          <w:szCs w:val="28"/>
          <w:lang w:val="en-US"/>
        </w:rPr>
      </w:pPr>
      <w:r>
        <w:rPr>
          <w:sz w:val="28"/>
          <w:szCs w:val="28"/>
          <w:lang w:val="en-US"/>
        </w:rPr>
        <w:t xml:space="preserve">In the first campaign, moss sampling was performed at 70 locations in the northern part of Serbia. Dried samples, compressed into 200 ml plastic containers were measured in an anti-Compton </w:t>
      </w:r>
      <w:proofErr w:type="spellStart"/>
      <w:r>
        <w:rPr>
          <w:sz w:val="28"/>
          <w:szCs w:val="28"/>
          <w:lang w:val="en-US"/>
        </w:rPr>
        <w:t>NaI</w:t>
      </w:r>
      <w:proofErr w:type="spellEnd"/>
      <w:r>
        <w:rPr>
          <w:sz w:val="28"/>
          <w:szCs w:val="28"/>
          <w:lang w:val="en-US"/>
        </w:rPr>
        <w:t xml:space="preserve"> detector adapted for this purpose to serve as a high efficiency well-counter. </w:t>
      </w:r>
    </w:p>
    <w:p w:rsidR="009E098D" w:rsidRDefault="00ED7586" w:rsidP="007C309B">
      <w:pPr>
        <w:widowControl w:val="0"/>
        <w:autoSpaceDE w:val="0"/>
        <w:autoSpaceDN w:val="0"/>
        <w:adjustRightInd w:val="0"/>
        <w:ind w:firstLine="340"/>
        <w:jc w:val="both"/>
        <w:rPr>
          <w:sz w:val="28"/>
          <w:szCs w:val="28"/>
          <w:lang w:val="en-US"/>
        </w:rPr>
      </w:pPr>
      <w:r>
        <w:rPr>
          <w:sz w:val="28"/>
          <w:szCs w:val="28"/>
          <w:lang w:val="en-US"/>
        </w:rPr>
        <w:t xml:space="preserve">In this work, the results of the first sampling campaign are presented and compared with results of previous study. An analysis was made to establish to which extent the deposition patterns in two existing measurements coincide.   </w:t>
      </w:r>
      <w:r w:rsidR="007C309B">
        <w:rPr>
          <w:sz w:val="28"/>
          <w:szCs w:val="28"/>
          <w:lang w:val="en-US"/>
        </w:rPr>
        <w:t xml:space="preserve"> </w:t>
      </w:r>
    </w:p>
    <w:p w:rsidR="00D077E6" w:rsidRDefault="00D077E6" w:rsidP="00C575B6">
      <w:pPr>
        <w:widowControl w:val="0"/>
        <w:autoSpaceDE w:val="0"/>
        <w:autoSpaceDN w:val="0"/>
        <w:adjustRightInd w:val="0"/>
        <w:ind w:firstLine="340"/>
        <w:jc w:val="both"/>
        <w:rPr>
          <w:sz w:val="28"/>
          <w:szCs w:val="28"/>
          <w:lang w:val="en-US"/>
        </w:rPr>
      </w:pPr>
    </w:p>
    <w:p w:rsidR="00BF492D" w:rsidRPr="00BF492D" w:rsidRDefault="00D077E6" w:rsidP="00BF492D">
      <w:pPr>
        <w:pStyle w:val="ListParagraph"/>
        <w:widowControl w:val="0"/>
        <w:numPr>
          <w:ilvl w:val="0"/>
          <w:numId w:val="1"/>
        </w:numPr>
        <w:autoSpaceDE w:val="0"/>
        <w:autoSpaceDN w:val="0"/>
        <w:adjustRightInd w:val="0"/>
        <w:jc w:val="both"/>
        <w:rPr>
          <w:lang w:val="en-US"/>
        </w:rPr>
      </w:pPr>
      <w:r w:rsidRPr="00BF492D">
        <w:rPr>
          <w:lang w:val="en-US"/>
        </w:rPr>
        <w:t>M.</w:t>
      </w:r>
      <w:r w:rsidR="007C309B" w:rsidRPr="00BF492D">
        <w:rPr>
          <w:lang w:val="en-US"/>
        </w:rPr>
        <w:t xml:space="preserve"> </w:t>
      </w:r>
      <w:proofErr w:type="spellStart"/>
      <w:r w:rsidR="007C309B" w:rsidRPr="00BF492D">
        <w:rPr>
          <w:lang w:val="en-US"/>
        </w:rPr>
        <w:t>Krmar</w:t>
      </w:r>
      <w:proofErr w:type="spellEnd"/>
      <w:r w:rsidR="007C309B" w:rsidRPr="00BF492D">
        <w:rPr>
          <w:lang w:val="en-US"/>
        </w:rPr>
        <w:t xml:space="preserve"> et al., Journal of </w:t>
      </w:r>
      <w:proofErr w:type="spellStart"/>
      <w:r w:rsidR="007C309B" w:rsidRPr="00BF492D">
        <w:rPr>
          <w:lang w:val="en-US"/>
        </w:rPr>
        <w:t>Radioanalytical</w:t>
      </w:r>
      <w:proofErr w:type="spellEnd"/>
      <w:r w:rsidR="007C309B" w:rsidRPr="00BF492D">
        <w:rPr>
          <w:lang w:val="en-US"/>
        </w:rPr>
        <w:t xml:space="preserve"> and Nuclear Chemistry 318, 1845 (2018)</w:t>
      </w: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Default="00BF492D" w:rsidP="00BF492D">
      <w:pPr>
        <w:widowControl w:val="0"/>
        <w:autoSpaceDE w:val="0"/>
        <w:autoSpaceDN w:val="0"/>
        <w:adjustRightInd w:val="0"/>
        <w:jc w:val="both"/>
        <w:rPr>
          <w:lang w:val="en-US"/>
        </w:rPr>
      </w:pPr>
    </w:p>
    <w:p w:rsidR="00BF492D" w:rsidRPr="00BF492D" w:rsidRDefault="00BF492D" w:rsidP="00BF492D">
      <w:pPr>
        <w:jc w:val="both"/>
      </w:pPr>
      <w:r w:rsidRPr="00BF492D">
        <w:t>The authors acknowledge financial support of the Provincial Secretariat for Higher Education and Scientific Research of Autonomous Province of Vojvodina  (Project title: Investigation of atmospheric aerosol deposition pathways with atmospheric pollutants on the territory of AP Vojvodina using biomonitors and natural radioactive markers; Grant No. 142–451–2666/2021-01/2)</w:t>
      </w:r>
    </w:p>
    <w:p w:rsidR="00D077E6" w:rsidRPr="00BF492D" w:rsidRDefault="00D077E6" w:rsidP="00BF492D">
      <w:pPr>
        <w:widowControl w:val="0"/>
        <w:autoSpaceDE w:val="0"/>
        <w:autoSpaceDN w:val="0"/>
        <w:adjustRightInd w:val="0"/>
        <w:jc w:val="both"/>
        <w:rPr>
          <w:lang w:val="en-US"/>
        </w:rPr>
      </w:pPr>
      <w:r w:rsidRPr="00BF492D">
        <w:rPr>
          <w:lang w:val="en-US"/>
        </w:rPr>
        <w:t xml:space="preserve"> </w:t>
      </w:r>
    </w:p>
    <w:p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AC" w:rsidRDefault="00B329AC" w:rsidP="004061C2">
      <w:r>
        <w:separator/>
      </w:r>
    </w:p>
  </w:endnote>
  <w:endnote w:type="continuationSeparator" w:id="0">
    <w:p w:rsidR="00B329AC" w:rsidRDefault="00B329AC" w:rsidP="0040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AC" w:rsidRDefault="00B329AC" w:rsidP="004061C2">
      <w:r>
        <w:separator/>
      </w:r>
    </w:p>
  </w:footnote>
  <w:footnote w:type="continuationSeparator" w:id="0">
    <w:p w:rsidR="00B329AC" w:rsidRDefault="00B329AC" w:rsidP="0040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2" w:rsidRDefault="00406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435"/>
    <w:multiLevelType w:val="hybridMultilevel"/>
    <w:tmpl w:val="04407A1E"/>
    <w:lvl w:ilvl="0" w:tplc="B222454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rsids>
    <w:rsidRoot w:val="001D482A"/>
    <w:rsid w:val="00074B75"/>
    <w:rsid w:val="00077BC8"/>
    <w:rsid w:val="0008496C"/>
    <w:rsid w:val="000A3381"/>
    <w:rsid w:val="000C1059"/>
    <w:rsid w:val="001A39D1"/>
    <w:rsid w:val="001A3AAB"/>
    <w:rsid w:val="001A7891"/>
    <w:rsid w:val="001D482A"/>
    <w:rsid w:val="002A15E7"/>
    <w:rsid w:val="003468B3"/>
    <w:rsid w:val="003A4FBF"/>
    <w:rsid w:val="004061C2"/>
    <w:rsid w:val="00461B78"/>
    <w:rsid w:val="004714C5"/>
    <w:rsid w:val="00490684"/>
    <w:rsid w:val="004D67DF"/>
    <w:rsid w:val="004E661F"/>
    <w:rsid w:val="005A1D51"/>
    <w:rsid w:val="006B0359"/>
    <w:rsid w:val="00736068"/>
    <w:rsid w:val="007B3E28"/>
    <w:rsid w:val="007C309B"/>
    <w:rsid w:val="007E7481"/>
    <w:rsid w:val="00864EB3"/>
    <w:rsid w:val="008F7BD7"/>
    <w:rsid w:val="009067A0"/>
    <w:rsid w:val="009C3AAF"/>
    <w:rsid w:val="009E098D"/>
    <w:rsid w:val="009E4D25"/>
    <w:rsid w:val="00B329AC"/>
    <w:rsid w:val="00B45978"/>
    <w:rsid w:val="00B4673C"/>
    <w:rsid w:val="00BE3BD5"/>
    <w:rsid w:val="00BF492D"/>
    <w:rsid w:val="00C47E0A"/>
    <w:rsid w:val="00C575B6"/>
    <w:rsid w:val="00C775A5"/>
    <w:rsid w:val="00CC7E21"/>
    <w:rsid w:val="00CE5AF5"/>
    <w:rsid w:val="00D077E6"/>
    <w:rsid w:val="00D33054"/>
    <w:rsid w:val="00D9628D"/>
    <w:rsid w:val="00DA2DF1"/>
    <w:rsid w:val="00DD178D"/>
    <w:rsid w:val="00E13B3D"/>
    <w:rsid w:val="00E5401A"/>
    <w:rsid w:val="00ED7586"/>
    <w:rsid w:val="00EE4BC4"/>
    <w:rsid w:val="00F25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068"/>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paragraph" w:styleId="BalloonText">
    <w:name w:val="Balloon Text"/>
    <w:basedOn w:val="Normal"/>
    <w:link w:val="BalloonTextChar"/>
    <w:uiPriority w:val="99"/>
    <w:semiHidden/>
    <w:unhideWhenUsed/>
    <w:rsid w:val="00DA2DF1"/>
    <w:rPr>
      <w:rFonts w:ascii="Tahoma" w:hAnsi="Tahoma" w:cs="Tahoma"/>
      <w:sz w:val="16"/>
      <w:szCs w:val="16"/>
    </w:rPr>
  </w:style>
  <w:style w:type="character" w:customStyle="1" w:styleId="BalloonTextChar">
    <w:name w:val="Balloon Text Char"/>
    <w:basedOn w:val="DefaultParagraphFont"/>
    <w:link w:val="BalloonText"/>
    <w:uiPriority w:val="99"/>
    <w:semiHidden/>
    <w:rsid w:val="00DA2DF1"/>
    <w:rPr>
      <w:rFonts w:ascii="Tahoma" w:hAnsi="Tahoma" w:cs="Tahoma"/>
      <w:sz w:val="16"/>
      <w:szCs w:val="16"/>
      <w:lang w:val="ru-RU" w:eastAsia="ru-RU"/>
    </w:rPr>
  </w:style>
  <w:style w:type="paragraph" w:styleId="ListParagraph">
    <w:name w:val="List Paragraph"/>
    <w:basedOn w:val="Normal"/>
    <w:uiPriority w:val="34"/>
    <w:qFormat/>
    <w:rsid w:val="00BF492D"/>
    <w:pPr>
      <w:ind w:left="720"/>
      <w:contextualSpacing/>
    </w:pPr>
  </w:style>
</w:styles>
</file>

<file path=word/webSettings.xml><?xml version="1.0" encoding="utf-8"?>
<w:webSettings xmlns:r="http://schemas.openxmlformats.org/officeDocument/2006/relationships" xmlns:w="http://schemas.openxmlformats.org/wordprocessingml/2006/main">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2022-03-30T09:07:00Z</dcterms:created>
  <dcterms:modified xsi:type="dcterms:W3CDTF">2022-03-30T09:09:00Z</dcterms:modified>
</cp:coreProperties>
</file>