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66" w:rsidRDefault="003B51F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PECUL</w:t>
      </w:r>
      <w:r w:rsidR="00FC1957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 xml:space="preserve">ARITIES </w:t>
      </w:r>
      <w:r w:rsidR="00827966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OF</w:t>
      </w:r>
      <w:r w:rsidR="00827966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THE </w:t>
      </w:r>
      <w:r w:rsidR="00827966">
        <w:rPr>
          <w:b/>
          <w:sz w:val="32"/>
          <w:szCs w:val="32"/>
          <w:lang w:val="en-US"/>
        </w:rPr>
        <w:t xml:space="preserve"> </w:t>
      </w:r>
      <w:r w:rsidRPr="003B51FC">
        <w:rPr>
          <w:b/>
          <w:sz w:val="32"/>
          <w:szCs w:val="32"/>
          <w:lang w:val="en-US"/>
        </w:rPr>
        <w:t xml:space="preserve">ENERGY </w:t>
      </w:r>
      <w:r w:rsidR="00827966">
        <w:rPr>
          <w:b/>
          <w:sz w:val="32"/>
          <w:szCs w:val="32"/>
          <w:lang w:val="en-US"/>
        </w:rPr>
        <w:t xml:space="preserve"> </w:t>
      </w:r>
      <w:r w:rsidRPr="003B51FC">
        <w:rPr>
          <w:b/>
          <w:sz w:val="32"/>
          <w:szCs w:val="32"/>
          <w:lang w:val="en-US"/>
        </w:rPr>
        <w:t xml:space="preserve">SPECTRUM </w:t>
      </w:r>
    </w:p>
    <w:p w:rsidR="00C775A5" w:rsidRPr="00E5401A" w:rsidRDefault="003B51F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3B51FC">
        <w:rPr>
          <w:b/>
          <w:sz w:val="32"/>
          <w:szCs w:val="32"/>
          <w:lang w:val="en-US"/>
        </w:rPr>
        <w:t xml:space="preserve">OF </w:t>
      </w:r>
      <w:r w:rsidR="00827966">
        <w:rPr>
          <w:b/>
          <w:sz w:val="32"/>
          <w:szCs w:val="32"/>
          <w:lang w:val="en-US"/>
        </w:rPr>
        <w:t xml:space="preserve"> </w:t>
      </w:r>
      <w:r w:rsidRPr="003B51FC">
        <w:rPr>
          <w:b/>
          <w:sz w:val="32"/>
          <w:szCs w:val="32"/>
          <w:lang w:val="en-US"/>
        </w:rPr>
        <w:t xml:space="preserve">THE </w:t>
      </w:r>
      <w:r w:rsidRPr="003B51FC">
        <w:rPr>
          <w:b/>
          <w:sz w:val="32"/>
          <w:szCs w:val="32"/>
          <w:vertAlign w:val="superscript"/>
          <w:lang w:val="en-US"/>
        </w:rPr>
        <w:t>12</w:t>
      </w:r>
      <w:r w:rsidRPr="003B51FC">
        <w:rPr>
          <w:b/>
          <w:sz w:val="32"/>
          <w:szCs w:val="32"/>
          <w:lang w:val="en-US"/>
        </w:rPr>
        <w:t>C</w:t>
      </w:r>
      <w:r>
        <w:rPr>
          <w:b/>
          <w:sz w:val="32"/>
          <w:szCs w:val="32"/>
          <w:lang w:val="en-US"/>
        </w:rPr>
        <w:t xml:space="preserve"> NUCLEUS </w:t>
      </w:r>
      <w:r w:rsidR="00827966">
        <w:rPr>
          <w:b/>
          <w:sz w:val="32"/>
          <w:szCs w:val="32"/>
          <w:lang w:val="en-US"/>
        </w:rPr>
        <w:t xml:space="preserve"> </w:t>
      </w:r>
      <w:r w:rsidRPr="003B51FC">
        <w:rPr>
          <w:b/>
          <w:sz w:val="32"/>
          <w:szCs w:val="32"/>
          <w:lang w:val="en-US"/>
        </w:rPr>
        <w:t xml:space="preserve">IN </w:t>
      </w:r>
      <w:r w:rsidR="00827966">
        <w:rPr>
          <w:b/>
          <w:sz w:val="32"/>
          <w:szCs w:val="32"/>
          <w:lang w:val="en-US"/>
        </w:rPr>
        <w:t xml:space="preserve"> </w:t>
      </w:r>
      <w:r w:rsidRPr="003B51FC">
        <w:rPr>
          <w:b/>
          <w:sz w:val="32"/>
          <w:szCs w:val="32"/>
          <w:lang w:val="en-US"/>
        </w:rPr>
        <w:t xml:space="preserve">A </w:t>
      </w:r>
      <w:r w:rsidR="00827966">
        <w:rPr>
          <w:b/>
          <w:sz w:val="32"/>
          <w:szCs w:val="32"/>
          <w:lang w:val="en-US"/>
        </w:rPr>
        <w:t xml:space="preserve"> </w:t>
      </w:r>
      <w:r w:rsidRPr="003B51FC">
        <w:rPr>
          <w:b/>
          <w:sz w:val="32"/>
          <w:szCs w:val="32"/>
          <w:lang w:val="en-US"/>
        </w:rPr>
        <w:t>3</w:t>
      </w:r>
      <w:r w:rsidR="001C4B6C" w:rsidRPr="001C4B6C">
        <w:rPr>
          <w:i/>
          <w:iCs/>
          <w:sz w:val="32"/>
          <w:szCs w:val="32"/>
        </w:rPr>
        <w:t>α</w:t>
      </w:r>
      <w:r w:rsidR="001C4B6C" w:rsidRPr="001C4B6C">
        <w:rPr>
          <w:b/>
          <w:sz w:val="32"/>
          <w:szCs w:val="32"/>
          <w:lang w:val="en-US"/>
        </w:rPr>
        <w:t xml:space="preserve"> </w:t>
      </w:r>
      <w:r w:rsidRPr="003B51FC">
        <w:rPr>
          <w:b/>
          <w:sz w:val="32"/>
          <w:szCs w:val="32"/>
          <w:lang w:val="en-US"/>
        </w:rPr>
        <w:t xml:space="preserve"> </w:t>
      </w:r>
      <w:r w:rsidR="00827966">
        <w:rPr>
          <w:b/>
          <w:sz w:val="32"/>
          <w:szCs w:val="32"/>
          <w:lang w:val="en-US"/>
        </w:rPr>
        <w:t xml:space="preserve"> </w:t>
      </w:r>
      <w:r w:rsidRPr="003B51FC">
        <w:rPr>
          <w:b/>
          <w:sz w:val="32"/>
          <w:szCs w:val="32"/>
          <w:lang w:val="en-US"/>
        </w:rPr>
        <w:t>MODEL</w:t>
      </w:r>
      <w:r>
        <w:rPr>
          <w:b/>
          <w:bCs/>
          <w:sz w:val="32"/>
          <w:szCs w:val="32"/>
          <w:lang w:val="en-US"/>
        </w:rPr>
        <w:t xml:space="preserve"> </w:t>
      </w:r>
    </w:p>
    <w:p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077BC8" w:rsidRPr="00077BC8" w:rsidRDefault="003B51FC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Tursunov</w:t>
      </w:r>
      <w:r w:rsidR="000A3381" w:rsidRPr="00E5401A">
        <w:rPr>
          <w:sz w:val="28"/>
          <w:szCs w:val="28"/>
          <w:vertAlign w:val="superscript"/>
          <w:lang w:val="en-US"/>
        </w:rPr>
        <w:t>1</w:t>
      </w:r>
      <w:r w:rsidR="00C775A5" w:rsidRPr="00E5401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Mazumdar</w:t>
      </w:r>
      <w:r w:rsidR="00077BC8" w:rsidRPr="00077BC8">
        <w:rPr>
          <w:sz w:val="28"/>
          <w:szCs w:val="28"/>
          <w:vertAlign w:val="superscript"/>
          <w:lang w:val="en-US"/>
        </w:rPr>
        <w:t>2</w:t>
      </w:r>
      <w:r w:rsidR="00077BC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</w:t>
      </w:r>
      <w:r w:rsidR="00D077E6">
        <w:rPr>
          <w:sz w:val="28"/>
          <w:szCs w:val="28"/>
          <w:lang w:val="en-US"/>
        </w:rPr>
        <w:t>.</w:t>
      </w:r>
      <w:r w:rsidR="002A4712">
        <w:rPr>
          <w:sz w:val="28"/>
          <w:szCs w:val="28"/>
          <w:lang w:val="en-US"/>
        </w:rPr>
        <w:t xml:space="preserve"> M.</w:t>
      </w:r>
      <w:r w:rsidR="00D077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Begijonov</w:t>
      </w:r>
      <w:r>
        <w:rPr>
          <w:sz w:val="28"/>
          <w:szCs w:val="28"/>
          <w:vertAlign w:val="superscript"/>
          <w:lang w:val="en-US"/>
        </w:rPr>
        <w:t>1</w:t>
      </w:r>
    </w:p>
    <w:p w:rsidR="00C775A5" w:rsidRPr="00E5401A" w:rsidRDefault="003B51FC" w:rsidP="00D0790D">
      <w:pPr>
        <w:rPr>
          <w:i/>
          <w:iCs/>
          <w:lang w:val="en-US"/>
        </w:rPr>
      </w:pPr>
      <w:r w:rsidRPr="003B51FC">
        <w:rPr>
          <w:i/>
          <w:vertAlign w:val="superscript"/>
          <w:lang w:val="en-US"/>
        </w:rPr>
        <w:t>1</w:t>
      </w:r>
      <w:r w:rsidRPr="003B51FC">
        <w:rPr>
          <w:i/>
          <w:lang w:val="en-US"/>
        </w:rPr>
        <w:t>Institute of Nuclear Physics, Uzbekistan Academy of Sciences, 100214, Ulugbek, Tashkent, Uzbekistan</w:t>
      </w:r>
      <w:r w:rsidR="00C775A5" w:rsidRPr="00E5401A">
        <w:rPr>
          <w:i/>
          <w:iCs/>
          <w:lang w:val="en-US"/>
        </w:rPr>
        <w:t xml:space="preserve">; </w:t>
      </w:r>
      <w:r w:rsidR="00C775A5" w:rsidRPr="00E5401A">
        <w:rPr>
          <w:i/>
          <w:iCs/>
          <w:vertAlign w:val="superscript"/>
          <w:lang w:val="en-US"/>
        </w:rPr>
        <w:t>2</w:t>
      </w:r>
      <w:r w:rsidR="001C4B6C" w:rsidRPr="001C4B6C">
        <w:rPr>
          <w:i/>
          <w:lang w:val="en-US"/>
        </w:rPr>
        <w:t>Dept. of Nuclear &amp; Atomic Physics, Tata Institute of Fundamental Research, Mumbai 400 005, India</w:t>
      </w:r>
      <w:r w:rsidR="001C4B6C" w:rsidRPr="001C4B6C">
        <w:rPr>
          <w:lang w:val="en-US"/>
        </w:rPr>
        <w:t>.</w:t>
      </w:r>
    </w:p>
    <w:p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3B51FC">
        <w:rPr>
          <w:lang w:val="en-US"/>
        </w:rPr>
        <w:t>tursune</w:t>
      </w:r>
      <w:r w:rsidR="00074B75" w:rsidRPr="00E5401A">
        <w:rPr>
          <w:lang w:val="en-US"/>
        </w:rPr>
        <w:t>@</w:t>
      </w:r>
      <w:r w:rsidR="00FF36EB">
        <w:rPr>
          <w:lang w:val="en-US"/>
        </w:rPr>
        <w:t>inp</w:t>
      </w:r>
      <w:r w:rsidR="003B51FC">
        <w:rPr>
          <w:lang w:val="en-US"/>
        </w:rPr>
        <w:t>.</w:t>
      </w:r>
      <w:r w:rsidR="00FF36EB">
        <w:rPr>
          <w:lang w:val="en-US"/>
        </w:rPr>
        <w:t>uz</w:t>
      </w:r>
      <w:r>
        <w:rPr>
          <w:lang w:val="en-US"/>
        </w:rPr>
        <w:tab/>
      </w:r>
    </w:p>
    <w:p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313557" w:rsidRPr="00C04440" w:rsidRDefault="00313557" w:rsidP="00313557">
      <w:pPr>
        <w:ind w:firstLine="709"/>
        <w:jc w:val="both"/>
        <w:rPr>
          <w:sz w:val="28"/>
          <w:szCs w:val="28"/>
          <w:lang w:val="en-US"/>
        </w:rPr>
      </w:pPr>
      <w:r w:rsidRPr="00C04440">
        <w:rPr>
          <w:sz w:val="28"/>
          <w:szCs w:val="28"/>
          <w:lang w:val="en-US"/>
        </w:rPr>
        <w:t xml:space="preserve">The aim of present work is to study peculiar properties of the </w:t>
      </w:r>
      <w:r w:rsidRPr="00C04440">
        <w:rPr>
          <w:sz w:val="28"/>
          <w:szCs w:val="28"/>
          <w:vertAlign w:val="superscript"/>
          <w:lang w:val="en-US"/>
        </w:rPr>
        <w:t>12</w:t>
      </w:r>
      <w:r w:rsidRPr="00C04440">
        <w:rPr>
          <w:sz w:val="28"/>
          <w:szCs w:val="28"/>
          <w:lang w:val="en-US"/>
        </w:rPr>
        <w:t>C(0</w:t>
      </w:r>
      <w:r w:rsidRPr="00C04440">
        <w:rPr>
          <w:sz w:val="28"/>
          <w:szCs w:val="28"/>
          <w:vertAlign w:val="superscript"/>
          <w:lang w:val="en-US"/>
        </w:rPr>
        <w:t>+</w:t>
      </w:r>
      <w:r w:rsidRPr="00C04440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and </w:t>
      </w:r>
      <w:r w:rsidRPr="00C04440">
        <w:rPr>
          <w:sz w:val="28"/>
          <w:szCs w:val="28"/>
          <w:vertAlign w:val="superscript"/>
          <w:lang w:val="en-US"/>
        </w:rPr>
        <w:t>12</w:t>
      </w:r>
      <w:r w:rsidRPr="00C04440">
        <w:rPr>
          <w:sz w:val="28"/>
          <w:szCs w:val="28"/>
          <w:lang w:val="en-US"/>
        </w:rPr>
        <w:t>C(</w:t>
      </w:r>
      <w:r>
        <w:rPr>
          <w:sz w:val="28"/>
          <w:szCs w:val="28"/>
          <w:lang w:val="en-US"/>
        </w:rPr>
        <w:t>2</w:t>
      </w:r>
      <w:r w:rsidRPr="00C04440">
        <w:rPr>
          <w:sz w:val="28"/>
          <w:szCs w:val="28"/>
          <w:vertAlign w:val="superscript"/>
          <w:lang w:val="en-US"/>
        </w:rPr>
        <w:t>+</w:t>
      </w:r>
      <w:r w:rsidRPr="00C0444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Pr="00C04440">
        <w:rPr>
          <w:sz w:val="28"/>
          <w:szCs w:val="28"/>
          <w:lang w:val="en-US"/>
        </w:rPr>
        <w:t>energy spectrum associated with removal of  Pauli forbidden states from the 3</w:t>
      </w:r>
      <w:r w:rsidRPr="00C04440">
        <w:rPr>
          <w:i/>
          <w:iCs/>
          <w:sz w:val="28"/>
          <w:szCs w:val="28"/>
        </w:rPr>
        <w:t>α</w:t>
      </w:r>
      <w:r w:rsidRPr="00C04440">
        <w:rPr>
          <w:i/>
          <w:iCs/>
          <w:sz w:val="28"/>
          <w:szCs w:val="28"/>
          <w:lang w:val="en-US"/>
        </w:rPr>
        <w:t xml:space="preserve"> </w:t>
      </w:r>
      <w:r w:rsidRPr="00C04440">
        <w:rPr>
          <w:sz w:val="28"/>
          <w:szCs w:val="28"/>
          <w:lang w:val="en-US"/>
        </w:rPr>
        <w:t xml:space="preserve">functional space. A deep </w:t>
      </w:r>
      <w:r w:rsidRPr="00C04440">
        <w:rPr>
          <w:i/>
          <w:iCs/>
          <w:sz w:val="28"/>
          <w:szCs w:val="28"/>
        </w:rPr>
        <w:t>αα</w:t>
      </w:r>
      <w:r w:rsidRPr="00C04440">
        <w:rPr>
          <w:sz w:val="28"/>
          <w:szCs w:val="28"/>
          <w:lang w:val="en-US"/>
        </w:rPr>
        <w:t xml:space="preserve">-potential of BFW [1] will be employed which has two Pauli forbidden states in the </w:t>
      </w:r>
      <w:r w:rsidRPr="00C04440">
        <w:rPr>
          <w:i/>
          <w:sz w:val="28"/>
          <w:szCs w:val="28"/>
          <w:lang w:val="en-US"/>
        </w:rPr>
        <w:t>S</w:t>
      </w:r>
      <w:r w:rsidRPr="00C04440">
        <w:rPr>
          <w:sz w:val="28"/>
          <w:szCs w:val="28"/>
          <w:lang w:val="en-US"/>
        </w:rPr>
        <w:t xml:space="preserve"> wave and a single forbidden state in the </w:t>
      </w:r>
      <w:r w:rsidRPr="00C04440">
        <w:rPr>
          <w:i/>
          <w:sz w:val="28"/>
          <w:szCs w:val="28"/>
          <w:lang w:val="en-US"/>
        </w:rPr>
        <w:t xml:space="preserve">D </w:t>
      </w:r>
      <w:r w:rsidRPr="00C04440">
        <w:rPr>
          <w:sz w:val="28"/>
          <w:szCs w:val="28"/>
          <w:lang w:val="en-US"/>
        </w:rPr>
        <w:t xml:space="preserve">wave. </w:t>
      </w:r>
      <w:r w:rsidR="00827966">
        <w:rPr>
          <w:sz w:val="28"/>
          <w:szCs w:val="28"/>
          <w:lang w:val="en-US"/>
        </w:rPr>
        <w:t>A</w:t>
      </w:r>
      <w:r w:rsidRPr="00C04440">
        <w:rPr>
          <w:sz w:val="28"/>
          <w:szCs w:val="28"/>
          <w:lang w:val="en-US"/>
        </w:rPr>
        <w:t xml:space="preserve"> variational method on symmetri</w:t>
      </w:r>
      <w:r w:rsidR="00885338">
        <w:rPr>
          <w:sz w:val="28"/>
          <w:szCs w:val="28"/>
          <w:lang w:val="en-US"/>
        </w:rPr>
        <w:t>z</w:t>
      </w:r>
      <w:r w:rsidRPr="00C04440">
        <w:rPr>
          <w:sz w:val="28"/>
          <w:szCs w:val="28"/>
          <w:lang w:val="en-US"/>
        </w:rPr>
        <w:t>ed Gaussian basis</w:t>
      </w:r>
      <w:r w:rsidR="00827966">
        <w:rPr>
          <w:sz w:val="28"/>
          <w:szCs w:val="28"/>
          <w:lang w:val="en-US"/>
        </w:rPr>
        <w:t xml:space="preserve"> is emplo</w:t>
      </w:r>
      <w:r w:rsidR="00885338">
        <w:rPr>
          <w:sz w:val="28"/>
          <w:szCs w:val="28"/>
          <w:lang w:val="en-US"/>
        </w:rPr>
        <w:t>y</w:t>
      </w:r>
      <w:r w:rsidR="00827966">
        <w:rPr>
          <w:sz w:val="28"/>
          <w:szCs w:val="28"/>
          <w:lang w:val="en-US"/>
        </w:rPr>
        <w:t>ed</w:t>
      </w:r>
      <w:r w:rsidRPr="00C04440">
        <w:rPr>
          <w:sz w:val="28"/>
          <w:szCs w:val="28"/>
          <w:lang w:val="en-US"/>
        </w:rPr>
        <w:t>. For the elimination of the 3</w:t>
      </w:r>
      <w:r w:rsidRPr="00C04440">
        <w:rPr>
          <w:i/>
          <w:iCs/>
          <w:sz w:val="28"/>
          <w:szCs w:val="28"/>
        </w:rPr>
        <w:t>α</w:t>
      </w:r>
      <w:r w:rsidRPr="00C04440">
        <w:rPr>
          <w:i/>
          <w:iCs/>
          <w:sz w:val="28"/>
          <w:szCs w:val="28"/>
          <w:lang w:val="en-US"/>
        </w:rPr>
        <w:t xml:space="preserve"> </w:t>
      </w:r>
      <w:r w:rsidRPr="00C04440">
        <w:rPr>
          <w:sz w:val="28"/>
          <w:szCs w:val="28"/>
          <w:lang w:val="en-US"/>
        </w:rPr>
        <w:t xml:space="preserve">Pauli forbidden states we use the same direct orthogonalization method from [2]. As a possible origin of non-analytical behavior of the </w:t>
      </w:r>
      <w:r w:rsidRPr="00C04440">
        <w:rPr>
          <w:sz w:val="28"/>
          <w:szCs w:val="28"/>
          <w:vertAlign w:val="superscript"/>
          <w:lang w:val="en-US"/>
        </w:rPr>
        <w:t>12</w:t>
      </w:r>
      <w:r w:rsidRPr="00C04440">
        <w:rPr>
          <w:sz w:val="28"/>
          <w:szCs w:val="28"/>
          <w:lang w:val="en-US"/>
        </w:rPr>
        <w:t xml:space="preserve">C spectrum, consequences of the quantum phase transition (QPT) in the </w:t>
      </w:r>
      <w:r w:rsidRPr="00C04440">
        <w:rPr>
          <w:sz w:val="28"/>
          <w:szCs w:val="28"/>
          <w:vertAlign w:val="superscript"/>
          <w:lang w:val="en-US"/>
        </w:rPr>
        <w:t>12</w:t>
      </w:r>
      <w:r w:rsidRPr="00C04440">
        <w:rPr>
          <w:sz w:val="28"/>
          <w:szCs w:val="28"/>
          <w:lang w:val="en-US"/>
        </w:rPr>
        <w:t>C nucleus will be discussed.</w:t>
      </w:r>
    </w:p>
    <w:p w:rsidR="00313557" w:rsidRPr="00C04440" w:rsidRDefault="00313557" w:rsidP="00313557">
      <w:pPr>
        <w:ind w:firstLine="709"/>
        <w:jc w:val="both"/>
        <w:rPr>
          <w:sz w:val="28"/>
          <w:szCs w:val="28"/>
          <w:lang w:val="en-US"/>
        </w:rPr>
      </w:pPr>
      <w:r w:rsidRPr="00C04440">
        <w:rPr>
          <w:sz w:val="28"/>
          <w:szCs w:val="28"/>
          <w:lang w:val="en-US"/>
        </w:rPr>
        <w:t xml:space="preserve">The direct orthogonalization method [2] is based on the separation of the complete Hilbert functional space into two parts. The first subspace </w:t>
      </w:r>
      <w:r w:rsidRPr="00C04440">
        <w:rPr>
          <w:i/>
          <w:iCs/>
          <w:sz w:val="28"/>
          <w:szCs w:val="28"/>
          <w:lang w:val="en-US"/>
        </w:rPr>
        <w:t>L</w:t>
      </w:r>
      <w:r w:rsidRPr="00C04440">
        <w:rPr>
          <w:i/>
          <w:iCs/>
          <w:sz w:val="28"/>
          <w:szCs w:val="28"/>
          <w:vertAlign w:val="subscript"/>
          <w:lang w:val="en-US"/>
        </w:rPr>
        <w:t>Q</w:t>
      </w:r>
      <w:r w:rsidRPr="00C04440">
        <w:rPr>
          <w:sz w:val="28"/>
          <w:szCs w:val="28"/>
          <w:lang w:val="en-US"/>
        </w:rPr>
        <w:t>, which we call allowed subspace, is defined by the kernel of the complete three-body projector</w:t>
      </w:r>
      <w:r w:rsidR="00DA2DB9">
        <w:rPr>
          <w:sz w:val="28"/>
          <w:szCs w:val="28"/>
          <w:lang w:val="en-US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</m:acc>
        <m:r>
          <w:rPr>
            <w:rFonts w:ascii="Cambria Math" w:eastAsiaTheme="minorEastAsia"/>
            <w:sz w:val="28"/>
            <w:szCs w:val="28"/>
            <w:lang w:val="en-US"/>
          </w:rPr>
          <m:t xml:space="preserve">.  </m:t>
        </m:r>
      </m:oMath>
      <w:r w:rsidRPr="00C04440">
        <w:rPr>
          <w:sz w:val="28"/>
          <w:szCs w:val="28"/>
          <w:lang w:val="en-US"/>
        </w:rPr>
        <w:t xml:space="preserve">The rest subspace </w:t>
      </w:r>
      <w:r w:rsidRPr="00C04440">
        <w:rPr>
          <w:i/>
          <w:iCs/>
          <w:sz w:val="28"/>
          <w:szCs w:val="28"/>
          <w:lang w:val="en-US"/>
        </w:rPr>
        <w:t>L</w:t>
      </w:r>
      <w:r w:rsidRPr="00C04440">
        <w:rPr>
          <w:i/>
          <w:iCs/>
          <w:sz w:val="28"/>
          <w:szCs w:val="28"/>
          <w:vertAlign w:val="subscript"/>
          <w:lang w:val="en-US"/>
        </w:rPr>
        <w:t xml:space="preserve">P </w:t>
      </w:r>
      <w:r w:rsidRPr="00C04440">
        <w:rPr>
          <w:sz w:val="28"/>
          <w:szCs w:val="28"/>
          <w:lang w:val="en-US"/>
        </w:rPr>
        <w:t>contains 3</w:t>
      </w:r>
      <w:r w:rsidRPr="00C04440">
        <w:rPr>
          <w:i/>
          <w:iCs/>
          <w:sz w:val="28"/>
          <w:szCs w:val="28"/>
        </w:rPr>
        <w:t>α</w:t>
      </w:r>
      <w:r w:rsidRPr="00C04440">
        <w:rPr>
          <w:i/>
          <w:iCs/>
          <w:sz w:val="28"/>
          <w:szCs w:val="28"/>
          <w:lang w:val="en-US"/>
        </w:rPr>
        <w:t xml:space="preserve"> </w:t>
      </w:r>
      <w:r w:rsidRPr="00C04440">
        <w:rPr>
          <w:sz w:val="28"/>
          <w:szCs w:val="28"/>
          <w:lang w:val="en-US"/>
        </w:rPr>
        <w:t>states forbidden by the Pauli principle. After the separation of the complete Hilbert functional space of 3</w:t>
      </w:r>
      <w:r w:rsidRPr="00C04440">
        <w:rPr>
          <w:i/>
          <w:iCs/>
          <w:sz w:val="28"/>
          <w:szCs w:val="28"/>
        </w:rPr>
        <w:t>α</w:t>
      </w:r>
      <w:r w:rsidRPr="00C04440">
        <w:rPr>
          <w:i/>
          <w:iCs/>
          <w:sz w:val="28"/>
          <w:szCs w:val="28"/>
          <w:lang w:val="en-US"/>
        </w:rPr>
        <w:t xml:space="preserve"> </w:t>
      </w:r>
      <w:r w:rsidRPr="00C04440">
        <w:rPr>
          <w:sz w:val="28"/>
          <w:szCs w:val="28"/>
          <w:lang w:val="en-US"/>
        </w:rPr>
        <w:t xml:space="preserve">states into the </w:t>
      </w:r>
      <w:r w:rsidRPr="00C04440">
        <w:rPr>
          <w:i/>
          <w:iCs/>
          <w:sz w:val="28"/>
          <w:szCs w:val="28"/>
          <w:lang w:val="en-US"/>
        </w:rPr>
        <w:t>L</w:t>
      </w:r>
      <w:r w:rsidRPr="00C04440">
        <w:rPr>
          <w:i/>
          <w:iCs/>
          <w:sz w:val="28"/>
          <w:szCs w:val="28"/>
          <w:vertAlign w:val="subscript"/>
          <w:lang w:val="en-US"/>
        </w:rPr>
        <w:t xml:space="preserve">Q </w:t>
      </w:r>
      <w:r w:rsidRPr="00C04440">
        <w:rPr>
          <w:sz w:val="28"/>
          <w:szCs w:val="28"/>
          <w:lang w:val="en-US"/>
        </w:rPr>
        <w:t xml:space="preserve">and </w:t>
      </w:r>
      <w:r w:rsidRPr="00C04440">
        <w:rPr>
          <w:i/>
          <w:iCs/>
          <w:sz w:val="28"/>
          <w:szCs w:val="28"/>
          <w:lang w:val="en-US"/>
        </w:rPr>
        <w:t>L</w:t>
      </w:r>
      <w:r w:rsidRPr="00C04440">
        <w:rPr>
          <w:i/>
          <w:iCs/>
          <w:sz w:val="28"/>
          <w:szCs w:val="28"/>
          <w:vertAlign w:val="subscript"/>
          <w:lang w:val="en-US"/>
        </w:rPr>
        <w:t xml:space="preserve">P </w:t>
      </w:r>
      <w:r w:rsidRPr="00C04440">
        <w:rPr>
          <w:sz w:val="28"/>
          <w:szCs w:val="28"/>
          <w:lang w:val="en-US"/>
        </w:rPr>
        <w:t xml:space="preserve">subspaces, at next step we solve the three-body Schrödinger equation in </w:t>
      </w:r>
      <w:r w:rsidRPr="00C04440">
        <w:rPr>
          <w:i/>
          <w:iCs/>
          <w:sz w:val="28"/>
          <w:szCs w:val="28"/>
          <w:lang w:val="en-US"/>
        </w:rPr>
        <w:t>L</w:t>
      </w:r>
      <w:r w:rsidRPr="00C04440">
        <w:rPr>
          <w:i/>
          <w:iCs/>
          <w:sz w:val="28"/>
          <w:szCs w:val="28"/>
          <w:vertAlign w:val="subscript"/>
          <w:lang w:val="en-US"/>
        </w:rPr>
        <w:t>Q</w:t>
      </w:r>
      <w:r w:rsidRPr="00C04440">
        <w:rPr>
          <w:sz w:val="28"/>
          <w:szCs w:val="28"/>
          <w:lang w:val="en-US"/>
        </w:rPr>
        <w:t>.</w:t>
      </w:r>
    </w:p>
    <w:p w:rsidR="00DA2DB9" w:rsidRDefault="00DA2DB9" w:rsidP="00313557">
      <w:pPr>
        <w:ind w:firstLine="709"/>
        <w:jc w:val="both"/>
        <w:rPr>
          <w:sz w:val="28"/>
          <w:szCs w:val="28"/>
          <w:lang w:val="en-US"/>
        </w:rPr>
      </w:pPr>
      <w:r w:rsidRPr="00C04440">
        <w:rPr>
          <w:rFonts w:eastAsiaTheme="minorEastAsia"/>
          <w:iCs/>
          <w:sz w:val="28"/>
          <w:szCs w:val="28"/>
          <w:lang w:val="en-US"/>
        </w:rPr>
        <w:t>In Fig.1 we display the calculated</w:t>
      </w:r>
      <w:r w:rsidR="002A4712">
        <w:rPr>
          <w:rFonts w:eastAsiaTheme="minorEastAsia"/>
          <w:iCs/>
          <w:sz w:val="28"/>
          <w:szCs w:val="28"/>
          <w:lang w:val="en-US"/>
        </w:rPr>
        <w:t xml:space="preserve"> </w:t>
      </w:r>
      <w:r w:rsidR="002A4712" w:rsidRPr="00C04440">
        <w:rPr>
          <w:rFonts w:eastAsiaTheme="minorEastAsia"/>
          <w:iCs/>
          <w:sz w:val="28"/>
          <w:szCs w:val="28"/>
          <w:lang w:val="en-US"/>
        </w:rPr>
        <w:t>lowest</w:t>
      </w:r>
      <w:r w:rsidRPr="00C04440">
        <w:rPr>
          <w:rFonts w:eastAsiaTheme="minorEastAsia"/>
          <w:iCs/>
          <w:sz w:val="28"/>
          <w:szCs w:val="28"/>
          <w:lang w:val="en-US"/>
        </w:rPr>
        <w:t xml:space="preserve"> 0</w:t>
      </w:r>
      <w:r w:rsidRPr="00C04440">
        <w:rPr>
          <w:rFonts w:eastAsiaTheme="minorEastAsia"/>
          <w:iCs/>
          <w:sz w:val="28"/>
          <w:szCs w:val="28"/>
          <w:vertAlign w:val="superscript"/>
          <w:lang w:val="en-US"/>
        </w:rPr>
        <w:t>+</w:t>
      </w:r>
      <w:r w:rsidRPr="00C04440">
        <w:rPr>
          <w:rFonts w:eastAsiaTheme="minorEastAsia"/>
          <w:iCs/>
          <w:sz w:val="28"/>
          <w:szCs w:val="28"/>
          <w:lang w:val="en-US"/>
        </w:rPr>
        <w:t xml:space="preserve"> spectrum of the </w:t>
      </w:r>
      <w:r w:rsidRPr="00C04440">
        <w:rPr>
          <w:rFonts w:eastAsiaTheme="minorEastAsia"/>
          <w:iCs/>
          <w:sz w:val="28"/>
          <w:szCs w:val="28"/>
          <w:vertAlign w:val="superscript"/>
          <w:lang w:val="en-US"/>
        </w:rPr>
        <w:t>12</w:t>
      </w:r>
      <w:r w:rsidRPr="00C04440">
        <w:rPr>
          <w:rFonts w:eastAsiaTheme="minorEastAsia"/>
          <w:iCs/>
          <w:sz w:val="28"/>
          <w:szCs w:val="28"/>
          <w:lang w:val="en-US"/>
        </w:rPr>
        <w:t xml:space="preserve">C </w:t>
      </w:r>
      <w:r w:rsidR="002A4712">
        <w:rPr>
          <w:rFonts w:eastAsiaTheme="minorEastAsia"/>
          <w:iCs/>
          <w:sz w:val="28"/>
          <w:szCs w:val="28"/>
          <w:lang w:val="en-US"/>
        </w:rPr>
        <w:t>nucleus</w:t>
      </w:r>
      <w:r w:rsidRPr="00C04440">
        <w:rPr>
          <w:rFonts w:eastAsiaTheme="minorEastAsia"/>
          <w:iCs/>
          <w:sz w:val="28"/>
          <w:szCs w:val="28"/>
          <w:lang w:val="en-US"/>
        </w:rPr>
        <w:t xml:space="preserve"> as a function of </w:t>
      </w:r>
      <w:r w:rsidRPr="00C04440">
        <w:rPr>
          <w:rFonts w:eastAsiaTheme="minorEastAsia"/>
          <w:i/>
          <w:iCs/>
          <w:sz w:val="28"/>
          <w:szCs w:val="28"/>
        </w:rPr>
        <w:t>ϵ</w:t>
      </w:r>
      <w:r w:rsidRPr="00C04440">
        <w:rPr>
          <w:rFonts w:eastAsiaTheme="minorEastAsia"/>
          <w:iCs/>
          <w:sz w:val="28"/>
          <w:szCs w:val="28"/>
          <w:lang w:val="en-US"/>
        </w:rPr>
        <w:t xml:space="preserve">, the maximal allowed eigen value of the </w:t>
      </w:r>
      <w:r>
        <w:rPr>
          <w:rFonts w:eastAsiaTheme="minorEastAsia"/>
          <w:iCs/>
          <w:sz w:val="28"/>
          <w:szCs w:val="28"/>
          <w:lang w:val="en-US"/>
        </w:rPr>
        <w:t xml:space="preserve">Pauli projection </w:t>
      </w:r>
      <w:r w:rsidRPr="00C04440">
        <w:rPr>
          <w:rFonts w:eastAsiaTheme="minorEastAsia"/>
          <w:iCs/>
          <w:sz w:val="28"/>
          <w:szCs w:val="28"/>
          <w:lang w:val="en-US"/>
        </w:rPr>
        <w:t>operator</w:t>
      </w:r>
      <w:r>
        <w:rPr>
          <w:rFonts w:eastAsiaTheme="minorEastAsia"/>
          <w:iCs/>
          <w:sz w:val="28"/>
          <w:szCs w:val="28"/>
          <w:lang w:val="en-US"/>
        </w:rPr>
        <w:t>.</w:t>
      </w:r>
    </w:p>
    <w:p w:rsidR="00C47E0A" w:rsidRDefault="007236B4" w:rsidP="002A4712">
      <w:pPr>
        <w:widowControl w:val="0"/>
        <w:autoSpaceDE w:val="0"/>
        <w:autoSpaceDN w:val="0"/>
        <w:adjustRightInd w:val="0"/>
        <w:ind w:firstLine="340"/>
        <w:jc w:val="both"/>
        <w:rPr>
          <w:lang w:val="en-US" w:eastAsia="en-US"/>
        </w:rPr>
      </w:pPr>
      <w:r>
        <w:rPr>
          <w:sz w:val="28"/>
          <w:szCs w:val="28"/>
          <w:lang w:val="en-US"/>
        </w:rPr>
        <w:t xml:space="preserve">                       </w:t>
      </w:r>
      <w:r w:rsidR="00DA2DB9" w:rsidRPr="003B51FC">
        <w:rPr>
          <w:noProof/>
        </w:rPr>
        <w:drawing>
          <wp:inline distT="0" distB="0" distL="0" distR="0">
            <wp:extent cx="2564849" cy="1565519"/>
            <wp:effectExtent l="19050" t="0" r="6901" b="0"/>
            <wp:docPr id="1" name="Рисунок 1" descr="C:\Users\fk331-01\Desktop\статья_в_ЯФ\Fig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k331-01\Desktop\статья_в_ЯФ\Fig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64" cy="156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E0A" w:rsidRDefault="00C47E0A" w:rsidP="00C47E0A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lang w:val="en-US"/>
        </w:rPr>
        <w:t>Fig. 1. </w:t>
      </w:r>
      <w:r w:rsidR="00135AA2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-</w:t>
      </w:r>
      <w:r w:rsidR="00135AA2" w:rsidRPr="00135AA2">
        <w:rPr>
          <w:sz w:val="28"/>
          <w:szCs w:val="28"/>
          <w:lang w:val="en-US"/>
        </w:rPr>
        <w:t xml:space="preserve"> </w:t>
      </w:r>
      <w:r w:rsidR="00135AA2" w:rsidRPr="00135AA2">
        <w:rPr>
          <w:i/>
          <w:lang w:val="en-US"/>
        </w:rPr>
        <w:t>Energy spectrum of</w:t>
      </w:r>
      <w:r w:rsidR="002A2BE1">
        <w:rPr>
          <w:i/>
          <w:lang w:val="en-US"/>
        </w:rPr>
        <w:t xml:space="preserve"> </w:t>
      </w:r>
      <w:r w:rsidR="00135AA2" w:rsidRPr="00135AA2">
        <w:rPr>
          <w:i/>
          <w:lang w:val="en-US"/>
        </w:rPr>
        <w:t xml:space="preserve"> </w:t>
      </w:r>
      <w:r w:rsidR="00135AA2" w:rsidRPr="00135AA2">
        <w:rPr>
          <w:i/>
          <w:vertAlign w:val="superscript"/>
          <w:lang w:val="en-US"/>
        </w:rPr>
        <w:t>12</w:t>
      </w:r>
      <w:r w:rsidR="00135AA2" w:rsidRPr="00135AA2">
        <w:rPr>
          <w:i/>
          <w:lang w:val="en-US"/>
        </w:rPr>
        <w:t>C(0</w:t>
      </w:r>
      <w:r w:rsidR="00135AA2" w:rsidRPr="00135AA2">
        <w:rPr>
          <w:i/>
          <w:vertAlign w:val="superscript"/>
          <w:lang w:val="en-US"/>
        </w:rPr>
        <w:t>+</w:t>
      </w:r>
      <w:r w:rsidR="00135AA2" w:rsidRPr="00135AA2">
        <w:rPr>
          <w:i/>
          <w:lang w:val="en-US"/>
        </w:rPr>
        <w:t>)</w:t>
      </w:r>
      <w:r w:rsidR="002A2BE1">
        <w:rPr>
          <w:i/>
          <w:lang w:val="en-US"/>
        </w:rPr>
        <w:t xml:space="preserve"> as a function of</w:t>
      </w:r>
      <w:r w:rsidR="00135AA2" w:rsidRPr="00135AA2">
        <w:rPr>
          <w:i/>
          <w:lang w:val="en-US"/>
        </w:rPr>
        <w:t xml:space="preserve"> </w:t>
      </w:r>
      <w:r w:rsidR="002A2BE1">
        <w:rPr>
          <w:i/>
          <w:lang w:val="en-US"/>
        </w:rPr>
        <w:t xml:space="preserve"> </w:t>
      </w:r>
      <w:r w:rsidR="00135AA2" w:rsidRPr="00135AA2">
        <w:rPr>
          <w:i/>
          <w:lang w:val="en-US"/>
        </w:rPr>
        <w:t>ϵ.</w:t>
      </w:r>
      <w:r w:rsidR="00135AA2" w:rsidRPr="00C04440">
        <w:rPr>
          <w:sz w:val="28"/>
          <w:szCs w:val="28"/>
          <w:lang w:val="en-US"/>
        </w:rPr>
        <w:t xml:space="preserve"> </w:t>
      </w:r>
    </w:p>
    <w:p w:rsidR="00C47E0A" w:rsidRDefault="00C47E0A" w:rsidP="00C47E0A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</w:p>
    <w:p w:rsidR="009E098D" w:rsidRDefault="00DA2DB9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can be seen from the figure, there exist a special eigen value of the projector </w:t>
      </w:r>
      <m:oMath>
        <m:acc>
          <m:acc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</m:acc>
      </m:oMath>
      <w:r>
        <w:rPr>
          <w:iCs/>
          <w:sz w:val="28"/>
          <w:szCs w:val="28"/>
          <w:lang w:val="en-US"/>
        </w:rPr>
        <w:t xml:space="preserve">, </w:t>
      </w:r>
      <w:r w:rsidR="007B296B">
        <w:rPr>
          <w:iCs/>
          <w:sz w:val="28"/>
          <w:szCs w:val="28"/>
          <w:lang w:val="en-US"/>
        </w:rPr>
        <w:t>which play a decisive role for the 0</w:t>
      </w:r>
      <w:r w:rsidR="007B296B" w:rsidRPr="007B296B">
        <w:rPr>
          <w:iCs/>
          <w:sz w:val="28"/>
          <w:szCs w:val="28"/>
          <w:vertAlign w:val="superscript"/>
          <w:lang w:val="en-US"/>
        </w:rPr>
        <w:t>+</w:t>
      </w:r>
      <w:r w:rsidR="007B296B">
        <w:rPr>
          <w:iCs/>
          <w:sz w:val="28"/>
          <w:szCs w:val="28"/>
          <w:vertAlign w:val="superscript"/>
          <w:lang w:val="en-US"/>
        </w:rPr>
        <w:t xml:space="preserve"> </w:t>
      </w:r>
      <w:r w:rsidR="007B296B">
        <w:rPr>
          <w:iCs/>
          <w:sz w:val="28"/>
          <w:szCs w:val="28"/>
          <w:lang w:val="en-US"/>
        </w:rPr>
        <w:t xml:space="preserve">energy spectrum of the </w:t>
      </w:r>
      <w:r w:rsidR="007B296B" w:rsidRPr="00C04440">
        <w:rPr>
          <w:rFonts w:eastAsiaTheme="minorEastAsia"/>
          <w:iCs/>
          <w:sz w:val="28"/>
          <w:szCs w:val="28"/>
          <w:vertAlign w:val="superscript"/>
          <w:lang w:val="en-US"/>
        </w:rPr>
        <w:t>12</w:t>
      </w:r>
      <w:r w:rsidR="007B296B" w:rsidRPr="00C04440">
        <w:rPr>
          <w:rFonts w:eastAsiaTheme="minorEastAsia"/>
          <w:iCs/>
          <w:sz w:val="28"/>
          <w:szCs w:val="28"/>
          <w:lang w:val="en-US"/>
        </w:rPr>
        <w:t>C</w:t>
      </w:r>
      <w:r w:rsidR="007B296B" w:rsidRPr="00C47E0A">
        <w:rPr>
          <w:sz w:val="28"/>
          <w:szCs w:val="28"/>
          <w:lang w:val="en-US"/>
        </w:rPr>
        <w:t xml:space="preserve"> </w:t>
      </w:r>
      <w:r w:rsidR="007B296B">
        <w:rPr>
          <w:sz w:val="28"/>
          <w:szCs w:val="28"/>
          <w:lang w:val="en-US"/>
        </w:rPr>
        <w:t xml:space="preserve">nucleus. </w:t>
      </w:r>
      <w:r w:rsidR="00827966">
        <w:rPr>
          <w:sz w:val="28"/>
          <w:szCs w:val="28"/>
          <w:lang w:val="en-US"/>
        </w:rPr>
        <w:t>T</w:t>
      </w:r>
      <w:r w:rsidR="007B296B">
        <w:rPr>
          <w:sz w:val="28"/>
          <w:szCs w:val="28"/>
          <w:lang w:val="en-US"/>
        </w:rPr>
        <w:t xml:space="preserve">he corresponding eigen state of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</m:acc>
      </m:oMath>
      <w:r w:rsidR="007B296B">
        <w:rPr>
          <w:sz w:val="28"/>
          <w:szCs w:val="28"/>
          <w:lang w:val="en-US"/>
        </w:rPr>
        <w:t xml:space="preserve"> creates a ground state of </w:t>
      </w:r>
      <w:r w:rsidR="007B296B" w:rsidRPr="007B296B">
        <w:rPr>
          <w:sz w:val="28"/>
          <w:szCs w:val="28"/>
          <w:vertAlign w:val="superscript"/>
          <w:lang w:val="en-US"/>
        </w:rPr>
        <w:t>12</w:t>
      </w:r>
      <w:r w:rsidR="007B296B">
        <w:rPr>
          <w:sz w:val="28"/>
          <w:szCs w:val="28"/>
          <w:lang w:val="en-US"/>
        </w:rPr>
        <w:t>C in a deep phase</w:t>
      </w:r>
      <w:r w:rsidR="007B296B">
        <w:rPr>
          <w:iCs/>
          <w:sz w:val="28"/>
          <w:szCs w:val="28"/>
          <w:lang w:val="en-US"/>
        </w:rPr>
        <w:t xml:space="preserve">, while from the left side of this point the lowest </w:t>
      </w:r>
      <w:r w:rsidR="00982856">
        <w:rPr>
          <w:iCs/>
          <w:sz w:val="28"/>
          <w:szCs w:val="28"/>
          <w:lang w:val="en-US"/>
        </w:rPr>
        <w:t xml:space="preserve">energy is close to </w:t>
      </w:r>
      <w:r w:rsidR="007B296B">
        <w:rPr>
          <w:iCs/>
          <w:sz w:val="28"/>
          <w:szCs w:val="28"/>
          <w:lang w:val="en-US"/>
        </w:rPr>
        <w:t xml:space="preserve">the </w:t>
      </w:r>
      <w:r w:rsidR="00135AA2">
        <w:rPr>
          <w:iCs/>
          <w:sz w:val="28"/>
          <w:szCs w:val="28"/>
          <w:lang w:val="en-US"/>
        </w:rPr>
        <w:t xml:space="preserve">energy of the </w:t>
      </w:r>
      <w:r w:rsidR="007B296B">
        <w:rPr>
          <w:iCs/>
          <w:sz w:val="28"/>
          <w:szCs w:val="28"/>
          <w:lang w:val="en-US"/>
        </w:rPr>
        <w:t>Hoyle state</w:t>
      </w:r>
      <w:r w:rsidR="00C47E0A" w:rsidRPr="00C47E0A">
        <w:rPr>
          <w:sz w:val="28"/>
          <w:szCs w:val="28"/>
          <w:lang w:val="en-US"/>
        </w:rPr>
        <w:t>.</w:t>
      </w:r>
      <w:r w:rsidR="00982856">
        <w:rPr>
          <w:sz w:val="28"/>
          <w:szCs w:val="28"/>
          <w:lang w:val="en-US"/>
        </w:rPr>
        <w:t xml:space="preserve"> The situation in the 2</w:t>
      </w:r>
      <w:r w:rsidR="00982856" w:rsidRPr="00827966">
        <w:rPr>
          <w:sz w:val="28"/>
          <w:szCs w:val="28"/>
          <w:vertAlign w:val="superscript"/>
          <w:lang w:val="en-US"/>
        </w:rPr>
        <w:t>+</w:t>
      </w:r>
      <w:r w:rsidR="00982856">
        <w:rPr>
          <w:sz w:val="28"/>
          <w:szCs w:val="28"/>
          <w:lang w:val="en-US"/>
        </w:rPr>
        <w:t xml:space="preserve"> spectrum is </w:t>
      </w:r>
      <w:r w:rsidR="00827966">
        <w:rPr>
          <w:sz w:val="28"/>
          <w:szCs w:val="28"/>
          <w:lang w:val="en-US"/>
        </w:rPr>
        <w:t>similar</w:t>
      </w:r>
      <w:r w:rsidR="00982856">
        <w:rPr>
          <w:sz w:val="28"/>
          <w:szCs w:val="28"/>
          <w:lang w:val="en-US"/>
        </w:rPr>
        <w:t>.</w:t>
      </w:r>
    </w:p>
    <w:p w:rsidR="00D077E6" w:rsidRDefault="00D077E6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:rsidR="00135AA2" w:rsidRDefault="00D077E6" w:rsidP="00135AA2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 w:rsidRPr="00D077E6">
        <w:rPr>
          <w:lang w:val="en-US"/>
        </w:rPr>
        <w:t xml:space="preserve">1. </w:t>
      </w:r>
      <w:r w:rsidR="00135AA2" w:rsidRPr="00135AA2">
        <w:rPr>
          <w:lang w:val="en-US"/>
        </w:rPr>
        <w:t xml:space="preserve">B. Buck, H. Friedrich, and C. Wheatley, Nucl. Phys.A </w:t>
      </w:r>
      <w:r w:rsidR="00135AA2" w:rsidRPr="00135AA2">
        <w:rPr>
          <w:b/>
          <w:bCs/>
          <w:lang w:val="en-US"/>
        </w:rPr>
        <w:t>275</w:t>
      </w:r>
      <w:r w:rsidR="00135AA2" w:rsidRPr="00135AA2">
        <w:rPr>
          <w:lang w:val="en-US"/>
        </w:rPr>
        <w:t>, 246 (1977).</w:t>
      </w:r>
    </w:p>
    <w:p w:rsidR="00135AA2" w:rsidRPr="00135AA2" w:rsidRDefault="00135AA2" w:rsidP="00DA2DB9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 xml:space="preserve">2. </w:t>
      </w:r>
      <w:r w:rsidRPr="00135AA2">
        <w:rPr>
          <w:lang w:val="en-US"/>
        </w:rPr>
        <w:t xml:space="preserve">H. Matsumura, M. Orabi, Y. Suzuki, and Y. Fujiwara, Nucl. Phys. A </w:t>
      </w:r>
      <w:r w:rsidRPr="00135AA2">
        <w:rPr>
          <w:b/>
          <w:bCs/>
          <w:lang w:val="en-US"/>
        </w:rPr>
        <w:t>776</w:t>
      </w:r>
      <w:r w:rsidRPr="00135AA2">
        <w:rPr>
          <w:lang w:val="en-US"/>
        </w:rPr>
        <w:t xml:space="preserve">, 1 (2006). </w:t>
      </w:r>
    </w:p>
    <w:sectPr w:rsidR="00135AA2" w:rsidRPr="00135AA2" w:rsidSect="00C775A5"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BE" w:rsidRDefault="00282FBE" w:rsidP="004061C2">
      <w:r>
        <w:separator/>
      </w:r>
    </w:p>
  </w:endnote>
  <w:endnote w:type="continuationSeparator" w:id="1">
    <w:p w:rsidR="00282FBE" w:rsidRDefault="00282FBE" w:rsidP="0040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BE" w:rsidRDefault="00282FBE" w:rsidP="004061C2">
      <w:r>
        <w:separator/>
      </w:r>
    </w:p>
  </w:footnote>
  <w:footnote w:type="continuationSeparator" w:id="1">
    <w:p w:rsidR="00282FBE" w:rsidRDefault="00282FBE" w:rsidP="00406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2232"/>
    <w:multiLevelType w:val="hybridMultilevel"/>
    <w:tmpl w:val="A8B6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removePersonalInformation/>
  <w:removeDateAndTime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D482A"/>
    <w:rsid w:val="00074B75"/>
    <w:rsid w:val="00077BC8"/>
    <w:rsid w:val="000A3381"/>
    <w:rsid w:val="00135AA2"/>
    <w:rsid w:val="00174F5B"/>
    <w:rsid w:val="00184B83"/>
    <w:rsid w:val="001A39D1"/>
    <w:rsid w:val="001A7891"/>
    <w:rsid w:val="001C4B6C"/>
    <w:rsid w:val="001D482A"/>
    <w:rsid w:val="00282FBE"/>
    <w:rsid w:val="002A15E7"/>
    <w:rsid w:val="002A2BE1"/>
    <w:rsid w:val="002A4712"/>
    <w:rsid w:val="00313557"/>
    <w:rsid w:val="003468B3"/>
    <w:rsid w:val="003A4FBF"/>
    <w:rsid w:val="003B51FC"/>
    <w:rsid w:val="003E7C99"/>
    <w:rsid w:val="004061C2"/>
    <w:rsid w:val="004147C0"/>
    <w:rsid w:val="00490684"/>
    <w:rsid w:val="004E661F"/>
    <w:rsid w:val="005A1D51"/>
    <w:rsid w:val="006B0359"/>
    <w:rsid w:val="007236B4"/>
    <w:rsid w:val="007B296B"/>
    <w:rsid w:val="007B3E28"/>
    <w:rsid w:val="007E7481"/>
    <w:rsid w:val="00827966"/>
    <w:rsid w:val="00885338"/>
    <w:rsid w:val="008F7BD7"/>
    <w:rsid w:val="009067A0"/>
    <w:rsid w:val="00982856"/>
    <w:rsid w:val="009C6FAF"/>
    <w:rsid w:val="009E098D"/>
    <w:rsid w:val="009E4D25"/>
    <w:rsid w:val="00A323D1"/>
    <w:rsid w:val="00A60455"/>
    <w:rsid w:val="00A8319C"/>
    <w:rsid w:val="00B4673C"/>
    <w:rsid w:val="00BE3BD5"/>
    <w:rsid w:val="00C47E0A"/>
    <w:rsid w:val="00C575B6"/>
    <w:rsid w:val="00C775A5"/>
    <w:rsid w:val="00CC7E21"/>
    <w:rsid w:val="00D05AF5"/>
    <w:rsid w:val="00D077E6"/>
    <w:rsid w:val="00D0790D"/>
    <w:rsid w:val="00D9628D"/>
    <w:rsid w:val="00DA2DB9"/>
    <w:rsid w:val="00DD178D"/>
    <w:rsid w:val="00E13B3D"/>
    <w:rsid w:val="00E5401A"/>
    <w:rsid w:val="00FC1957"/>
    <w:rsid w:val="00FF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B8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E7C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C99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35A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2022-03-28T13:59:00Z</dcterms:created>
  <dcterms:modified xsi:type="dcterms:W3CDTF">2022-03-29T05:39:00Z</dcterms:modified>
</cp:coreProperties>
</file>