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BD4DD" w14:textId="0D0517F3" w:rsidR="0026486E" w:rsidRPr="0026486E" w:rsidRDefault="00742733" w:rsidP="009F4DFA">
      <w:pPr>
        <w:jc w:val="center"/>
        <w:rPr>
          <w:rFonts w:ascii="Times New Roman" w:hAnsi="Times New Roman"/>
          <w:b/>
          <w:sz w:val="32"/>
          <w:szCs w:val="28"/>
          <w:lang w:val="en-US"/>
        </w:rPr>
      </w:pPr>
      <w:r w:rsidRPr="00742733">
        <w:rPr>
          <w:rFonts w:ascii="Times New Roman" w:hAnsi="Times New Roman"/>
          <w:b/>
          <w:sz w:val="32"/>
          <w:szCs w:val="28"/>
          <w:lang w:val="en-US"/>
        </w:rPr>
        <w:t>Direct photon and neutral meson production results from ALICE experiment</w:t>
      </w:r>
      <w:r w:rsidR="0026486E" w:rsidRPr="0026486E">
        <w:rPr>
          <w:rFonts w:ascii="Times New Roman" w:hAnsi="Times New Roman"/>
          <w:b/>
          <w:sz w:val="32"/>
          <w:szCs w:val="28"/>
          <w:lang w:val="en-US"/>
        </w:rPr>
        <w:t xml:space="preserve"> </w:t>
      </w:r>
    </w:p>
    <w:p w14:paraId="1FBCE923" w14:textId="601A79C5" w:rsidR="007A7273" w:rsidRPr="00742733" w:rsidRDefault="007A7273" w:rsidP="007A7273">
      <w:pPr>
        <w:jc w:val="center"/>
        <w:rPr>
          <w:rFonts w:ascii="Times New Roman" w:hAnsi="Times New Roman"/>
          <w:bCs/>
          <w:iCs/>
          <w:sz w:val="28"/>
          <w:szCs w:val="28"/>
          <w:vertAlign w:val="superscript"/>
          <w:lang w:val="en-US"/>
        </w:rPr>
      </w:pPr>
      <w:r w:rsidRPr="0026486E">
        <w:rPr>
          <w:rFonts w:ascii="Times New Roman" w:hAnsi="Times New Roman"/>
          <w:bCs/>
          <w:iCs/>
          <w:sz w:val="28"/>
          <w:szCs w:val="28"/>
          <w:lang w:val="en-US"/>
        </w:rPr>
        <w:t>D.S. Blau</w:t>
      </w:r>
      <w:r w:rsidR="00742733" w:rsidRPr="00742733">
        <w:rPr>
          <w:rFonts w:ascii="Times New Roman" w:hAnsi="Times New Roman"/>
          <w:bCs/>
          <w:iCs/>
          <w:sz w:val="28"/>
          <w:szCs w:val="28"/>
          <w:lang w:val="en-US"/>
        </w:rPr>
        <w:t xml:space="preserve"> </w:t>
      </w:r>
      <w:r w:rsidR="00742733">
        <w:rPr>
          <w:rFonts w:ascii="Times New Roman" w:hAnsi="Times New Roman"/>
          <w:bCs/>
          <w:iCs/>
          <w:sz w:val="28"/>
          <w:szCs w:val="28"/>
          <w:lang w:val="en-US"/>
        </w:rPr>
        <w:t>for ALICE collaboration</w:t>
      </w:r>
    </w:p>
    <w:p w14:paraId="2D48B683" w14:textId="77777777" w:rsidR="007A7273" w:rsidRDefault="007A7273" w:rsidP="007A7273">
      <w:pPr>
        <w:pStyle w:val="Address"/>
        <w:rPr>
          <w:rFonts w:eastAsia="Times New Roman"/>
          <w:iCs/>
          <w:sz w:val="24"/>
          <w:szCs w:val="24"/>
          <w:lang w:val="en-US" w:eastAsia="ru-RU" w:bidi="ru-RU"/>
        </w:rPr>
      </w:pPr>
      <w:r>
        <w:rPr>
          <w:rFonts w:eastAsia="Times New Roman"/>
          <w:iCs/>
          <w:sz w:val="24"/>
          <w:szCs w:val="24"/>
          <w:lang w:val="en-US" w:eastAsia="ru-RU" w:bidi="ru-RU"/>
        </w:rPr>
        <w:t>National Research Centre "Kurchatov Institute", Moscow, Russia</w:t>
      </w:r>
    </w:p>
    <w:p w14:paraId="2CAB98EB" w14:textId="592A4A71" w:rsidR="0026486E" w:rsidRPr="008914FB" w:rsidRDefault="007A7273" w:rsidP="008914FB">
      <w:pPr>
        <w:jc w:val="center"/>
        <w:rPr>
          <w:rFonts w:ascii="Times New Roman" w:hAnsi="Times New Roman"/>
          <w:color w:val="0563C1" w:themeColor="hyperlink"/>
          <w:sz w:val="24"/>
          <w:szCs w:val="24"/>
          <w:u w:val="single"/>
          <w:lang w:val="en-US"/>
        </w:rPr>
      </w:pPr>
      <w:r w:rsidRPr="0026486E">
        <w:rPr>
          <w:rFonts w:ascii="Times New Roman" w:hAnsi="Times New Roman"/>
          <w:sz w:val="24"/>
          <w:szCs w:val="24"/>
          <w:lang w:val="en-US"/>
        </w:rPr>
        <w:t xml:space="preserve">E–mail: </w:t>
      </w:r>
      <w:hyperlink r:id="rId7" w:history="1">
        <w:r w:rsidR="00742733" w:rsidRPr="009F5144">
          <w:rPr>
            <w:rStyle w:val="a4"/>
            <w:rFonts w:ascii="Times New Roman" w:hAnsi="Times New Roman"/>
            <w:sz w:val="24"/>
            <w:szCs w:val="24"/>
            <w:lang w:val="en-US"/>
          </w:rPr>
          <w:t>dmitry.blau@cern.ch</w:t>
        </w:r>
      </w:hyperlink>
    </w:p>
    <w:p w14:paraId="21044F2D" w14:textId="2ECADAB4" w:rsidR="00742733" w:rsidRPr="00742733" w:rsidRDefault="00742733" w:rsidP="00742733">
      <w:pPr>
        <w:ind w:firstLine="426"/>
        <w:jc w:val="both"/>
        <w:rPr>
          <w:rFonts w:ascii="Times New Roman" w:hAnsi="Times New Roman"/>
          <w:iCs/>
          <w:sz w:val="28"/>
          <w:szCs w:val="28"/>
          <w:lang w:val="en-US"/>
        </w:rPr>
      </w:pPr>
      <w:r w:rsidRPr="00742733">
        <w:rPr>
          <w:rFonts w:ascii="Times New Roman" w:hAnsi="Times New Roman"/>
          <w:iCs/>
          <w:sz w:val="28"/>
          <w:szCs w:val="28"/>
          <w:lang w:val="en-US"/>
        </w:rPr>
        <w:t>The ALICE experiment at the LHC is dedicated to the study of the hot and dense medium produced in heavy-ion collisions, the so-called quark-gluon plasma (QGP). Neutral meson spectra and direct photon spectra at high p</w:t>
      </w:r>
      <w:r w:rsidRPr="00742733">
        <w:rPr>
          <w:rFonts w:ascii="Times New Roman" w:hAnsi="Times New Roman"/>
          <w:iCs/>
          <w:sz w:val="28"/>
          <w:szCs w:val="28"/>
          <w:vertAlign w:val="subscript"/>
          <w:lang w:val="en-US"/>
        </w:rPr>
        <w:t>T</w:t>
      </w:r>
      <w:r w:rsidRPr="00742733">
        <w:rPr>
          <w:rFonts w:ascii="Times New Roman" w:hAnsi="Times New Roman"/>
          <w:iCs/>
          <w:sz w:val="28"/>
          <w:szCs w:val="28"/>
          <w:lang w:val="en-US"/>
        </w:rPr>
        <w:t xml:space="preserve"> impose constraints on parton distribution functions in protons and nuclei, and provide information about the transport properties of the QGP. The temperature of the hot fireball created in a heavy-ion collision can be studied via the measurement of low-p</w:t>
      </w:r>
      <w:r w:rsidRPr="00742733">
        <w:rPr>
          <w:rFonts w:ascii="Times New Roman" w:hAnsi="Times New Roman"/>
          <w:iCs/>
          <w:sz w:val="28"/>
          <w:szCs w:val="28"/>
          <w:vertAlign w:val="subscript"/>
          <w:lang w:val="en-US"/>
        </w:rPr>
        <w:t>T</w:t>
      </w:r>
      <w:r w:rsidRPr="00742733">
        <w:rPr>
          <w:rFonts w:ascii="Times New Roman" w:hAnsi="Times New Roman"/>
          <w:iCs/>
          <w:sz w:val="28"/>
          <w:szCs w:val="28"/>
          <w:lang w:val="en-US"/>
        </w:rPr>
        <w:t xml:space="preserve"> direct photons. </w:t>
      </w:r>
    </w:p>
    <w:p w14:paraId="6107D531" w14:textId="78A06024" w:rsidR="00742733" w:rsidRPr="00742733" w:rsidRDefault="00742733" w:rsidP="00742733">
      <w:pPr>
        <w:ind w:firstLine="426"/>
        <w:jc w:val="both"/>
        <w:rPr>
          <w:rFonts w:ascii="Times New Roman" w:hAnsi="Times New Roman"/>
          <w:iCs/>
          <w:sz w:val="28"/>
          <w:szCs w:val="28"/>
          <w:lang w:val="en-US"/>
        </w:rPr>
      </w:pPr>
      <w:r w:rsidRPr="00742733">
        <w:rPr>
          <w:rFonts w:ascii="Times New Roman" w:hAnsi="Times New Roman"/>
          <w:iCs/>
          <w:sz w:val="28"/>
          <w:szCs w:val="28"/>
          <w:lang w:val="en-US"/>
        </w:rPr>
        <w:t xml:space="preserve">Photons are reconstructed in ALICE with two complementary methods, using the electromagnetic calorimeters or via the reconstruction of </w:t>
      </w:r>
      <w:proofErr w:type="spellStart"/>
      <w:r w:rsidRPr="00742733">
        <w:rPr>
          <w:rFonts w:ascii="Times New Roman" w:hAnsi="Times New Roman"/>
          <w:iCs/>
          <w:sz w:val="28"/>
          <w:szCs w:val="28"/>
          <w:lang w:val="en-US"/>
        </w:rPr>
        <w:t>e</w:t>
      </w:r>
      <w:r w:rsidRPr="00742733">
        <w:rPr>
          <w:rFonts w:ascii="Times New Roman" w:hAnsi="Times New Roman"/>
          <w:iCs/>
          <w:sz w:val="28"/>
          <w:szCs w:val="28"/>
          <w:vertAlign w:val="superscript"/>
          <w:lang w:val="en-US"/>
        </w:rPr>
        <w:t>+</w:t>
      </w:r>
      <w:r w:rsidRPr="00742733">
        <w:rPr>
          <w:rFonts w:ascii="Times New Roman" w:hAnsi="Times New Roman"/>
          <w:iCs/>
          <w:sz w:val="28"/>
          <w:szCs w:val="28"/>
          <w:lang w:val="en-US"/>
        </w:rPr>
        <w:t>e</w:t>
      </w:r>
      <w:proofErr w:type="spellEnd"/>
      <w:r w:rsidRPr="00742733">
        <w:rPr>
          <w:rFonts w:ascii="Times New Roman" w:hAnsi="Times New Roman"/>
          <w:iCs/>
          <w:sz w:val="28"/>
          <w:szCs w:val="28"/>
          <w:vertAlign w:val="superscript"/>
          <w:lang w:val="en-US"/>
        </w:rPr>
        <w:t>-</w:t>
      </w:r>
      <w:r w:rsidRPr="00742733">
        <w:rPr>
          <w:rFonts w:ascii="Times New Roman" w:hAnsi="Times New Roman"/>
          <w:iCs/>
          <w:sz w:val="28"/>
          <w:szCs w:val="28"/>
          <w:lang w:val="en-US"/>
        </w:rPr>
        <w:t xml:space="preserve"> pairs from conversions in the ALICE detector material using the central tracking system. This approach provides reliable cross checks of results and allows to reduce the statistical and systematic uncertainties of the measurements. In addition, the fraction of direct photons to inclusive photons can be measured with virtual photons (</w:t>
      </w:r>
      <w:proofErr w:type="spellStart"/>
      <w:r w:rsidRPr="00742733">
        <w:rPr>
          <w:rFonts w:ascii="Times New Roman" w:hAnsi="Times New Roman"/>
          <w:iCs/>
          <w:sz w:val="28"/>
          <w:szCs w:val="28"/>
          <w:lang w:val="en-US"/>
        </w:rPr>
        <w:t>dielectrons</w:t>
      </w:r>
      <w:proofErr w:type="spellEnd"/>
      <w:r w:rsidRPr="00742733">
        <w:rPr>
          <w:rFonts w:ascii="Times New Roman" w:hAnsi="Times New Roman"/>
          <w:iCs/>
          <w:sz w:val="28"/>
          <w:szCs w:val="28"/>
          <w:lang w:val="en-US"/>
        </w:rPr>
        <w:t>) at low p</w:t>
      </w:r>
      <w:r w:rsidRPr="00742733">
        <w:rPr>
          <w:rFonts w:ascii="Times New Roman" w:hAnsi="Times New Roman"/>
          <w:iCs/>
          <w:sz w:val="28"/>
          <w:szCs w:val="28"/>
          <w:vertAlign w:val="subscript"/>
          <w:lang w:val="en-US"/>
        </w:rPr>
        <w:t>T</w:t>
      </w:r>
      <w:r w:rsidRPr="00742733">
        <w:rPr>
          <w:rFonts w:ascii="Times New Roman" w:hAnsi="Times New Roman"/>
          <w:iCs/>
          <w:sz w:val="28"/>
          <w:szCs w:val="28"/>
          <w:lang w:val="en-US"/>
        </w:rPr>
        <w:t xml:space="preserve"> with different systematic uncertainties.</w:t>
      </w:r>
    </w:p>
    <w:p w14:paraId="2325C07C" w14:textId="048AA2C1" w:rsidR="00725B88" w:rsidRPr="008914FB" w:rsidRDefault="00742733" w:rsidP="00742733">
      <w:pPr>
        <w:ind w:firstLine="426"/>
        <w:jc w:val="both"/>
        <w:rPr>
          <w:rFonts w:ascii="Times New Roman" w:hAnsi="Times New Roman"/>
          <w:iCs/>
          <w:sz w:val="24"/>
          <w:szCs w:val="24"/>
          <w:lang w:val="en-US"/>
        </w:rPr>
      </w:pPr>
      <w:r w:rsidRPr="00742733">
        <w:rPr>
          <w:rFonts w:ascii="Times New Roman" w:hAnsi="Times New Roman"/>
          <w:iCs/>
          <w:sz w:val="28"/>
          <w:szCs w:val="28"/>
          <w:lang w:val="en-US"/>
        </w:rPr>
        <w:t>We report recent results from ALICE on the direct photon and neutral meson measurements in pp, p-Pb, and Pb-Pb collisions and compare them to model calculations.</w:t>
      </w:r>
    </w:p>
    <w:sectPr w:rsidR="00725B88" w:rsidRPr="008914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3FDE" w14:textId="77777777" w:rsidR="00C20AF3" w:rsidRDefault="00C20AF3" w:rsidP="0026486E">
      <w:pPr>
        <w:spacing w:after="0" w:line="240" w:lineRule="auto"/>
      </w:pPr>
      <w:r>
        <w:separator/>
      </w:r>
    </w:p>
  </w:endnote>
  <w:endnote w:type="continuationSeparator" w:id="0">
    <w:p w14:paraId="3F6570B2" w14:textId="77777777" w:rsidR="00C20AF3" w:rsidRDefault="00C20AF3" w:rsidP="00264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ED7C" w14:textId="77777777" w:rsidR="00C20AF3" w:rsidRDefault="00C20AF3" w:rsidP="0026486E">
      <w:pPr>
        <w:spacing w:after="0" w:line="240" w:lineRule="auto"/>
      </w:pPr>
      <w:r>
        <w:separator/>
      </w:r>
    </w:p>
  </w:footnote>
  <w:footnote w:type="continuationSeparator" w:id="0">
    <w:p w14:paraId="2F86B278" w14:textId="77777777" w:rsidR="00C20AF3" w:rsidRDefault="00C20AF3" w:rsidP="00264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E16A6"/>
    <w:multiLevelType w:val="hybridMultilevel"/>
    <w:tmpl w:val="57F27C02"/>
    <w:lvl w:ilvl="0" w:tplc="CCBC0868">
      <w:start w:val="1"/>
      <w:numFmt w:val="decimal"/>
      <w:lvlText w:val="%1."/>
      <w:lvlJc w:val="left"/>
      <w:pPr>
        <w:ind w:left="1211" w:hanging="360"/>
      </w:pPr>
      <w:rPr>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674226A1"/>
    <w:multiLevelType w:val="hybridMultilevel"/>
    <w:tmpl w:val="5F0851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88"/>
    <w:rsid w:val="00004408"/>
    <w:rsid w:val="00091583"/>
    <w:rsid w:val="001B2631"/>
    <w:rsid w:val="001C29E5"/>
    <w:rsid w:val="00214CC8"/>
    <w:rsid w:val="0026486E"/>
    <w:rsid w:val="003155F9"/>
    <w:rsid w:val="0033208B"/>
    <w:rsid w:val="003F2D2B"/>
    <w:rsid w:val="00532932"/>
    <w:rsid w:val="00650AF3"/>
    <w:rsid w:val="00684D39"/>
    <w:rsid w:val="00725B88"/>
    <w:rsid w:val="00742733"/>
    <w:rsid w:val="00774B49"/>
    <w:rsid w:val="0079594D"/>
    <w:rsid w:val="007A7273"/>
    <w:rsid w:val="008914FB"/>
    <w:rsid w:val="00927C1A"/>
    <w:rsid w:val="009F4DFA"/>
    <w:rsid w:val="00A739FB"/>
    <w:rsid w:val="00B506F2"/>
    <w:rsid w:val="00C15C4A"/>
    <w:rsid w:val="00C20AF3"/>
    <w:rsid w:val="00CA1B24"/>
    <w:rsid w:val="00CA36DF"/>
    <w:rsid w:val="00D550EF"/>
    <w:rsid w:val="00D70EEB"/>
    <w:rsid w:val="00DA12B0"/>
    <w:rsid w:val="00DB2E09"/>
    <w:rsid w:val="00DE0850"/>
    <w:rsid w:val="00E03822"/>
    <w:rsid w:val="00E2255A"/>
    <w:rsid w:val="00E65BE6"/>
    <w:rsid w:val="00F54576"/>
    <w:rsid w:val="00F879A6"/>
    <w:rsid w:val="00F8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C2EE"/>
  <w15:chartTrackingRefBased/>
  <w15:docId w15:val="{ED9CB06D-4AD9-4617-95D6-2735763F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B88"/>
    <w:pPr>
      <w:spacing w:after="200" w:line="276" w:lineRule="auto"/>
    </w:pPr>
    <w:rPr>
      <w:rFonts w:ascii="Calibri" w:eastAsia="MS Mincho" w:hAnsi="Calibri" w:cs="Times New Roma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dress">
    <w:name w:val="Address"/>
    <w:basedOn w:val="a"/>
    <w:rsid w:val="00725B88"/>
    <w:pPr>
      <w:spacing w:after="240" w:line="240" w:lineRule="auto"/>
      <w:ind w:firstLine="567"/>
      <w:jc w:val="center"/>
    </w:pPr>
    <w:rPr>
      <w:rFonts w:ascii="Times New Roman" w:eastAsiaTheme="minorEastAsia" w:hAnsi="Times New Roman"/>
      <w:i/>
      <w:sz w:val="26"/>
      <w:szCs w:val="20"/>
      <w:lang w:eastAsia="en-US"/>
    </w:rPr>
  </w:style>
  <w:style w:type="paragraph" w:styleId="a3">
    <w:name w:val="List Paragraph"/>
    <w:basedOn w:val="a"/>
    <w:uiPriority w:val="34"/>
    <w:qFormat/>
    <w:rsid w:val="00725B88"/>
    <w:pPr>
      <w:ind w:left="720"/>
      <w:contextualSpacing/>
    </w:pPr>
  </w:style>
  <w:style w:type="character" w:styleId="a4">
    <w:name w:val="Hyperlink"/>
    <w:basedOn w:val="a0"/>
    <w:uiPriority w:val="99"/>
    <w:unhideWhenUsed/>
    <w:rsid w:val="00725B88"/>
    <w:rPr>
      <w:color w:val="0563C1" w:themeColor="hyperlink"/>
      <w:u w:val="single"/>
    </w:rPr>
  </w:style>
  <w:style w:type="character" w:styleId="a5">
    <w:name w:val="Unresolved Mention"/>
    <w:basedOn w:val="a0"/>
    <w:uiPriority w:val="99"/>
    <w:semiHidden/>
    <w:unhideWhenUsed/>
    <w:rsid w:val="00725B88"/>
    <w:rPr>
      <w:color w:val="605E5C"/>
      <w:shd w:val="clear" w:color="auto" w:fill="E1DFDD"/>
    </w:rPr>
  </w:style>
  <w:style w:type="character" w:customStyle="1" w:styleId="a6">
    <w:name w:val="_"/>
    <w:basedOn w:val="a0"/>
    <w:rsid w:val="00091583"/>
  </w:style>
  <w:style w:type="character" w:customStyle="1" w:styleId="ls3">
    <w:name w:val="ls3"/>
    <w:basedOn w:val="a0"/>
    <w:rsid w:val="00091583"/>
  </w:style>
  <w:style w:type="character" w:customStyle="1" w:styleId="ls4">
    <w:name w:val="ls4"/>
    <w:basedOn w:val="a0"/>
    <w:rsid w:val="00091583"/>
  </w:style>
  <w:style w:type="paragraph" w:styleId="a7">
    <w:name w:val="header"/>
    <w:basedOn w:val="a"/>
    <w:link w:val="a8"/>
    <w:uiPriority w:val="99"/>
    <w:unhideWhenUsed/>
    <w:rsid w:val="0026486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6486E"/>
    <w:rPr>
      <w:rFonts w:ascii="Calibri" w:eastAsia="MS Mincho" w:hAnsi="Calibri" w:cs="Times New Roman"/>
      <w:lang w:eastAsia="ja-JP"/>
    </w:rPr>
  </w:style>
  <w:style w:type="paragraph" w:styleId="a9">
    <w:name w:val="footer"/>
    <w:basedOn w:val="a"/>
    <w:link w:val="aa"/>
    <w:uiPriority w:val="99"/>
    <w:unhideWhenUsed/>
    <w:rsid w:val="0026486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6486E"/>
    <w:rPr>
      <w:rFonts w:ascii="Calibri" w:eastAsia="MS Mincho"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3593">
      <w:bodyDiv w:val="1"/>
      <w:marLeft w:val="0"/>
      <w:marRight w:val="0"/>
      <w:marTop w:val="0"/>
      <w:marBottom w:val="0"/>
      <w:divBdr>
        <w:top w:val="none" w:sz="0" w:space="0" w:color="auto"/>
        <w:left w:val="none" w:sz="0" w:space="0" w:color="auto"/>
        <w:bottom w:val="none" w:sz="0" w:space="0" w:color="auto"/>
        <w:right w:val="none" w:sz="0" w:space="0" w:color="auto"/>
      </w:divBdr>
    </w:div>
    <w:div w:id="246886217">
      <w:bodyDiv w:val="1"/>
      <w:marLeft w:val="0"/>
      <w:marRight w:val="0"/>
      <w:marTop w:val="0"/>
      <w:marBottom w:val="0"/>
      <w:divBdr>
        <w:top w:val="none" w:sz="0" w:space="0" w:color="auto"/>
        <w:left w:val="none" w:sz="0" w:space="0" w:color="auto"/>
        <w:bottom w:val="none" w:sz="0" w:space="0" w:color="auto"/>
        <w:right w:val="none" w:sz="0" w:space="0" w:color="auto"/>
      </w:divBdr>
    </w:div>
    <w:div w:id="248395315">
      <w:bodyDiv w:val="1"/>
      <w:marLeft w:val="0"/>
      <w:marRight w:val="0"/>
      <w:marTop w:val="0"/>
      <w:marBottom w:val="0"/>
      <w:divBdr>
        <w:top w:val="none" w:sz="0" w:space="0" w:color="auto"/>
        <w:left w:val="none" w:sz="0" w:space="0" w:color="auto"/>
        <w:bottom w:val="none" w:sz="0" w:space="0" w:color="auto"/>
        <w:right w:val="none" w:sz="0" w:space="0" w:color="auto"/>
      </w:divBdr>
    </w:div>
    <w:div w:id="397748120">
      <w:bodyDiv w:val="1"/>
      <w:marLeft w:val="0"/>
      <w:marRight w:val="0"/>
      <w:marTop w:val="0"/>
      <w:marBottom w:val="0"/>
      <w:divBdr>
        <w:top w:val="none" w:sz="0" w:space="0" w:color="auto"/>
        <w:left w:val="none" w:sz="0" w:space="0" w:color="auto"/>
        <w:bottom w:val="none" w:sz="0" w:space="0" w:color="auto"/>
        <w:right w:val="none" w:sz="0" w:space="0" w:color="auto"/>
      </w:divBdr>
    </w:div>
    <w:div w:id="612176159">
      <w:bodyDiv w:val="1"/>
      <w:marLeft w:val="0"/>
      <w:marRight w:val="0"/>
      <w:marTop w:val="0"/>
      <w:marBottom w:val="0"/>
      <w:divBdr>
        <w:top w:val="none" w:sz="0" w:space="0" w:color="auto"/>
        <w:left w:val="none" w:sz="0" w:space="0" w:color="auto"/>
        <w:bottom w:val="none" w:sz="0" w:space="0" w:color="auto"/>
        <w:right w:val="none" w:sz="0" w:space="0" w:color="auto"/>
      </w:divBdr>
    </w:div>
    <w:div w:id="769589571">
      <w:bodyDiv w:val="1"/>
      <w:marLeft w:val="0"/>
      <w:marRight w:val="0"/>
      <w:marTop w:val="0"/>
      <w:marBottom w:val="0"/>
      <w:divBdr>
        <w:top w:val="none" w:sz="0" w:space="0" w:color="auto"/>
        <w:left w:val="none" w:sz="0" w:space="0" w:color="auto"/>
        <w:bottom w:val="none" w:sz="0" w:space="0" w:color="auto"/>
        <w:right w:val="none" w:sz="0" w:space="0" w:color="auto"/>
      </w:divBdr>
    </w:div>
    <w:div w:id="779842338">
      <w:bodyDiv w:val="1"/>
      <w:marLeft w:val="0"/>
      <w:marRight w:val="0"/>
      <w:marTop w:val="0"/>
      <w:marBottom w:val="0"/>
      <w:divBdr>
        <w:top w:val="none" w:sz="0" w:space="0" w:color="auto"/>
        <w:left w:val="none" w:sz="0" w:space="0" w:color="auto"/>
        <w:bottom w:val="none" w:sz="0" w:space="0" w:color="auto"/>
        <w:right w:val="none" w:sz="0" w:space="0" w:color="auto"/>
      </w:divBdr>
    </w:div>
    <w:div w:id="800616319">
      <w:bodyDiv w:val="1"/>
      <w:marLeft w:val="0"/>
      <w:marRight w:val="0"/>
      <w:marTop w:val="0"/>
      <w:marBottom w:val="0"/>
      <w:divBdr>
        <w:top w:val="none" w:sz="0" w:space="0" w:color="auto"/>
        <w:left w:val="none" w:sz="0" w:space="0" w:color="auto"/>
        <w:bottom w:val="none" w:sz="0" w:space="0" w:color="auto"/>
        <w:right w:val="none" w:sz="0" w:space="0" w:color="auto"/>
      </w:divBdr>
    </w:div>
    <w:div w:id="829642239">
      <w:bodyDiv w:val="1"/>
      <w:marLeft w:val="0"/>
      <w:marRight w:val="0"/>
      <w:marTop w:val="0"/>
      <w:marBottom w:val="0"/>
      <w:divBdr>
        <w:top w:val="none" w:sz="0" w:space="0" w:color="auto"/>
        <w:left w:val="none" w:sz="0" w:space="0" w:color="auto"/>
        <w:bottom w:val="none" w:sz="0" w:space="0" w:color="auto"/>
        <w:right w:val="none" w:sz="0" w:space="0" w:color="auto"/>
      </w:divBdr>
    </w:div>
    <w:div w:id="988705450">
      <w:bodyDiv w:val="1"/>
      <w:marLeft w:val="0"/>
      <w:marRight w:val="0"/>
      <w:marTop w:val="0"/>
      <w:marBottom w:val="0"/>
      <w:divBdr>
        <w:top w:val="none" w:sz="0" w:space="0" w:color="auto"/>
        <w:left w:val="none" w:sz="0" w:space="0" w:color="auto"/>
        <w:bottom w:val="none" w:sz="0" w:space="0" w:color="auto"/>
        <w:right w:val="none" w:sz="0" w:space="0" w:color="auto"/>
      </w:divBdr>
    </w:div>
    <w:div w:id="1089623858">
      <w:bodyDiv w:val="1"/>
      <w:marLeft w:val="0"/>
      <w:marRight w:val="0"/>
      <w:marTop w:val="0"/>
      <w:marBottom w:val="0"/>
      <w:divBdr>
        <w:top w:val="none" w:sz="0" w:space="0" w:color="auto"/>
        <w:left w:val="none" w:sz="0" w:space="0" w:color="auto"/>
        <w:bottom w:val="none" w:sz="0" w:space="0" w:color="auto"/>
        <w:right w:val="none" w:sz="0" w:space="0" w:color="auto"/>
      </w:divBdr>
    </w:div>
    <w:div w:id="1305888264">
      <w:bodyDiv w:val="1"/>
      <w:marLeft w:val="0"/>
      <w:marRight w:val="0"/>
      <w:marTop w:val="0"/>
      <w:marBottom w:val="0"/>
      <w:divBdr>
        <w:top w:val="none" w:sz="0" w:space="0" w:color="auto"/>
        <w:left w:val="none" w:sz="0" w:space="0" w:color="auto"/>
        <w:bottom w:val="none" w:sz="0" w:space="0" w:color="auto"/>
        <w:right w:val="none" w:sz="0" w:space="0" w:color="auto"/>
      </w:divBdr>
    </w:div>
    <w:div w:id="1335035642">
      <w:bodyDiv w:val="1"/>
      <w:marLeft w:val="0"/>
      <w:marRight w:val="0"/>
      <w:marTop w:val="0"/>
      <w:marBottom w:val="0"/>
      <w:divBdr>
        <w:top w:val="none" w:sz="0" w:space="0" w:color="auto"/>
        <w:left w:val="none" w:sz="0" w:space="0" w:color="auto"/>
        <w:bottom w:val="none" w:sz="0" w:space="0" w:color="auto"/>
        <w:right w:val="none" w:sz="0" w:space="0" w:color="auto"/>
      </w:divBdr>
    </w:div>
    <w:div w:id="1539315128">
      <w:bodyDiv w:val="1"/>
      <w:marLeft w:val="0"/>
      <w:marRight w:val="0"/>
      <w:marTop w:val="0"/>
      <w:marBottom w:val="0"/>
      <w:divBdr>
        <w:top w:val="none" w:sz="0" w:space="0" w:color="auto"/>
        <w:left w:val="none" w:sz="0" w:space="0" w:color="auto"/>
        <w:bottom w:val="none" w:sz="0" w:space="0" w:color="auto"/>
        <w:right w:val="none" w:sz="0" w:space="0" w:color="auto"/>
      </w:divBdr>
    </w:div>
    <w:div w:id="1678313038">
      <w:bodyDiv w:val="1"/>
      <w:marLeft w:val="0"/>
      <w:marRight w:val="0"/>
      <w:marTop w:val="0"/>
      <w:marBottom w:val="0"/>
      <w:divBdr>
        <w:top w:val="none" w:sz="0" w:space="0" w:color="auto"/>
        <w:left w:val="none" w:sz="0" w:space="0" w:color="auto"/>
        <w:bottom w:val="none" w:sz="0" w:space="0" w:color="auto"/>
        <w:right w:val="none" w:sz="0" w:space="0" w:color="auto"/>
      </w:divBdr>
    </w:div>
    <w:div w:id="188390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mitry.blau@cer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Аверьянов</dc:creator>
  <cp:keywords/>
  <dc:description/>
  <cp:lastModifiedBy>Dmitry Blau</cp:lastModifiedBy>
  <cp:revision>2</cp:revision>
  <dcterms:created xsi:type="dcterms:W3CDTF">2022-03-30T21:29:00Z</dcterms:created>
  <dcterms:modified xsi:type="dcterms:W3CDTF">2022-03-30T21:29:00Z</dcterms:modified>
</cp:coreProperties>
</file>